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9 years of experience in designing, implementing, and scaling distributed systems. Proven expertise in building high-throughput APIs and utilizing cutting-edge technologies to drive operational efficiency. Passionate about mentoring, continuous improvement, and fostering collaboration across cross-functional teams. Proficient in Go, Python, cloud-native infrastructures, and automation practices, optimizing backend services to enhance user engagement and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high throughput and performance which improved application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third-party services, ensuring resilient and efficient data exchange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regression defects in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backend solutions with business objectives, impacting marketing campaigns utilizing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that resulted in successful modernization of legacy systems, reducing operational overhead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code quality standards, and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development workflows and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in GitHub, focusing on maintainability and adherence to architecture guidelines, which increased overall developer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while ensuring deployment reliability and rollback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tools for enhanced data analysis and developer productivity, improving feature deployment times by automating repetitive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active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the identification and mitigation of potential bottlenecks early in the deployment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of systems with comprehensive logging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troubleshooting and resolution of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managed large-scale data inputs,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agile product deployments, greatly improving release frequency for key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develop a user-friendly interface, resulting in enhanced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enhancements to boost system reliability, leading to a notable decrease in downtime during peak usage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data queries, simplifying client requests while improving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which expanded professional network and fostered community-driven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with SEO best practices while supporting the digital marketing team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host campaign assets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optimize web performance, leading to a 15% increase in user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agile methodologies training within engineering teams to enhance collaboration and streamline project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efforts to validate code correctness and ensure product readiness prior to launch, reducing post-launch issues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cloud-based infrastructure, enhancing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in the migration and performance tuning of existing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by implementing task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delivery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system architectures and processes, facilitating better knowledge transfer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Node.js, C#,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Google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Gin, GORM, ExpressJS, React, Vue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