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Java Developer with over 9 years of experience in designing and developing robust server-side applications. Proven expertise in Java, Spring, SQL databases, and RESTful APIs, adept at collaborating with cross-functional teams to deliver scalable solutions. Strong problem-solving capabilities with a commitment to maintaining high-quality performance and reliability of backend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robust server-side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manage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relational database schemas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optimized queries and stored procedures to enhance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 closely with cross-functional teams including front-end developers, designers, and product managers to align on application architecture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best practices across the application stack to protect sensitive data and maintain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detailed code reviews and write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adherence to development standards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backend processes for performance and reliability, significantly improving response times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services and APIs,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web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interchange.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multiple projects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on emerging technologies and perform continuous improvements on existing backend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streamlining development workflows and collaborative coding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 and resolve complex technical issues in both production and development environments, collaborating with team members for effective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and modern backend architectures, sharing knowledge 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database optimization.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achieving efficient project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in an Agile environment to conceptualize and implement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high-availability applications, ensuring robust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to streamline data interactions and maintain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communication between server-side and client-side applications,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developed automated testing scripts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and services into existing systems, enhancing capabilities and user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track changes and collaborate effectively with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analyses to optimize existing backend processes, contributing to overall application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meetings, sharing insights on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effective database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backend functionalities and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data and develop efficient query strategies from inception to realization.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in optimizing backend services and applications, ensuring stable performance in testing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design and implement testing protocols, focusing on performance testing and troubleshooting.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exposure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 for dynamic content delivery on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team-based brainstorming sessions, contributing to various components of application design and architecture. The involvement led to improved standards and procedures, enabling smoother project transitions.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SQL,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JPA,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Oracle Database, MongoDB,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GitLab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SOAP, JSON, XML,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