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Business Analyst with over 9 years of experience in financial analytics and data science. Proven expertise in collaborating with cross-functional teams to gather requirements, enhance project delivery processes, and implement data management solutions using state-of-the-art technologies including Python, SQL, Power BI, and data governance strategies. Demonstrated ability to lead project lifecycle management and provide analytical insights within Financial Crimes Risk Management. Adept in working with stakeholders to transform business challenges into actionable, data-driven strategies.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r w:rsidRPr="00432203">
        <w:rPr>
          <w:rFonts w:asciiTheme="minorHAnsi" w:hAnsiTheme="minorHAnsi" w:cstheme="majorHAnsi"/>
          <w:b/>
          <w:bCs/>
          <w:lang w:val="en-US"/>
        </w:rPr>
        <w:t xml:space="preserve">data management strategies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FCRM and AML projects, utilizing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wrangling and governance.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end-to-end delivery of </w:t>
      </w:r>
      <w:r w:rsidRPr="00432203">
        <w:rPr>
          <w:rFonts w:asciiTheme="minorHAnsi" w:hAnsiTheme="minorHAnsi" w:cstheme="majorHAnsi"/>
          <w:b/>
          <w:bCs/>
          <w:lang w:val="en-US"/>
        </w:rPr>
        <w:t xml:space="preserve">business requirements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integrating stakeholder feedback into project development cycles via tools like </w:t>
      </w:r>
      <w:r w:rsidRPr="00432203">
        <w:rPr>
          <w:rFonts w:asciiTheme="minorHAnsi" w:hAnsiTheme="minorHAnsi" w:cstheme="majorHAnsi"/>
          <w:b/>
          <w:bCs/>
          <w:lang w:val="en-US"/>
        </w:rPr>
        <w:t xml:space="preserve">Jupyter Notebooks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training sessions on </w:t>
      </w:r>
      <w:r w:rsidRPr="00432203">
        <w:rPr>
          <w:rFonts w:asciiTheme="minorHAnsi" w:hAnsiTheme="minorHAnsi" w:cstheme="majorHAnsi"/>
          <w:b/>
          <w:bCs/>
          <w:lang w:val="en-US"/>
        </w:rPr>
        <w:t xml:space="preserve">Power 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team members could effectively visualize and communicate data insights gained from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models.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analysis of existing processes that reduced false positives in transaction monitoring, employing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NumPy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components to extract actionable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Authored comprehensive documentation for data workflows and technical guides ensuring clarity in </w:t>
      </w:r>
      <w:r w:rsidRPr="00432203">
        <w:rPr>
          <w:rFonts w:asciiTheme="minorHAnsi" w:hAnsiTheme="minorHAnsi" w:cstheme="majorHAnsi"/>
          <w:b/>
          <w:bCs/>
          <w:lang w:val="en-US"/>
        </w:rPr>
        <w:t xml:space="preserve">data lineage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governance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technology and business units to enhance system efficiencies, applying </w:t>
      </w:r>
      <w:r w:rsidRPr="00432203">
        <w:rPr>
          <w:rFonts w:asciiTheme="minorHAnsi" w:hAnsiTheme="minorHAnsi" w:cstheme="majorHAnsi"/>
          <w:b/>
          <w:bCs/>
          <w:lang w:val="en-US"/>
        </w:rPr>
        <w:t xml:space="preserve">MLOps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such as reproducible scripting and code reviews for improved project execution.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multiple work packages for regulatory projects, ensuring strict adherence to compliance standards while leveraging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big data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interactive dashboards with </w:t>
      </w:r>
      <w:r w:rsidRPr="00432203">
        <w:rPr>
          <w:rFonts w:asciiTheme="minorHAnsi" w:hAnsiTheme="minorHAnsi" w:cstheme="majorHAnsi"/>
          <w:b/>
          <w:bCs/>
          <w:lang w:val="en-US"/>
        </w:rPr>
        <w:t xml:space="preserve">Power 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transforming analytical findings into stakeholder-friendly narratives and visual reports.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Assisted in the implementation of </w:t>
      </w:r>
      <w:r w:rsidRPr="00432203">
        <w:rPr>
          <w:rFonts w:asciiTheme="minorHAnsi" w:hAnsiTheme="minorHAnsi" w:cstheme="majorHAnsi"/>
          <w:b/>
          <w:bCs/>
          <w:lang w:val="en-US"/>
        </w:rPr>
        <w:t xml:space="preserve">AML processes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analytics, focusing on real-time monitoring and reducing investigative workloads through automated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Coached and guided team members on project delivery best practices, nurturing an environment of collaboration and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cross-functional teams in identifying requirements and crafting analytic tasks, leading to innovative solutions within FCRM.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project delivery by applying change management principles and effectively communicating project milestones and updates to stakeholders.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business requirements and translated them into actionable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 and analytics frameworks to drive decision-making processes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 models and contributed to the development of new features in line with best practices in </w:t>
      </w:r>
      <w:r w:rsidRPr="00432203">
        <w:rPr>
          <w:rFonts w:asciiTheme="minorHAnsi" w:eastAsia="Times New Roman" w:hAnsiTheme="minorHAnsi" w:cs="Times New Roman"/>
          <w:b/>
          <w:bCs/>
          <w:lang w:val="en-US"/>
        </w:rPr>
        <w:t xml:space="preserve">data governance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compliance with AML and regulatory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visual storytelling of data analytics, making complex information accessible to team members across departments.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and engineering teams to define new analytics functionalities, enhancing reporting capabilities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technical discussions on leveraging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statistical analysis and predictive modeling, shaping strategies that aligned with business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testing frameworks for data quality assurance, employing </w:t>
      </w:r>
      <w:r w:rsidRPr="00432203">
        <w:rPr>
          <w:rFonts w:asciiTheme="minorHAnsi" w:eastAsia="Times New Roman" w:hAnsiTheme="minorHAnsi" w:cs="Times New Roman"/>
          <w:b/>
          <w:bCs/>
          <w:lang w:val="en-US"/>
        </w:rPr>
        <w:t xml:space="preserve">Jupyter Notebooks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iterative analysis during project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training materials on using analytics tools, ensuring operational excellence among peers and driving adoption of new technologies.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analysts on best practices in business analysis and user requirement gathering processes, fostering a culture of continuous learning and improvement.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reviews of analytical models, adjusting methodologies as necessary to accommodate evolving business needs, demonstrating flexibility and growth.</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data-driven initiatives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leveraging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optimize internal systems and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implementation of a new </w:t>
      </w:r>
      <w:r w:rsidRPr="00432203">
        <w:rPr>
          <w:rFonts w:asciiTheme="minorHAnsi" w:eastAsia="Times New Roman" w:hAnsiTheme="minorHAnsi" w:cs="Times New Roman"/>
          <w:b/>
          <w:bCs/>
          <w:lang w:val="en-US"/>
        </w:rPr>
        <w:t xml:space="preserve">data governance framework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aligning with enterprise architecture.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external vendors to enhance analytic capabilities using </w:t>
      </w:r>
      <w:r w:rsidRPr="00432203">
        <w:rPr>
          <w:rFonts w:asciiTheme="minorHAnsi" w:eastAsia="Times New Roman" w:hAnsiTheme="minorHAnsi" w:cs="Times New Roman"/>
          <w:b/>
          <w:bCs/>
          <w:lang w:val="en-US"/>
        </w:rPr>
        <w:t xml:space="preserve">Power BI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improve reporting cycle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and analyzed business processes to identify areas for improvement, contributing insights used in management decision-making.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exploratory data analysis projects using </w:t>
      </w:r>
      <w:r w:rsidRPr="00432203">
        <w:rPr>
          <w:rFonts w:asciiTheme="minorHAnsi" w:eastAsia="Times New Roman" w:hAnsiTheme="minorHAnsi" w:cs="Times New Roman"/>
          <w:b/>
          <w:bCs/>
          <w:lang w:val="en-US"/>
        </w:rPr>
        <w:t xml:space="pre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identify trends and support strategic initiatives.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Reconstructed legacy data systems, improving data access speeds and user satisfaction by approximately 30%.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R, SQL, JavaScript,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NumPy, Scikit-learn, PySpark, Snowflake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Visualization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Power BI, Tableau, Matplotlib, Seaborn, d3.js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 &amp; Governance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Data Modeling, Data Lineage, Data Quality Checks, MLOps, Data Privacy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Other Relevant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Databricks, Jupyter Notebooks, Docker, Model Deployment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