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passionate localization and content specialist with 9 years of experience in digital communications, specializing in translating and adapting mental health content for Spanish-speaking audiences. Proven expertise in utilizing AI tools for content creation and audio/video editing, with a strong emphasis on cultural nuances and accuracy. Committed to promoting mental health and wellness through ethical technology use, with strong collaboration skills with clinical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localization of company-wide programs into Spanish, ensuring all content is accurately translated and culturally relevant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MemoQ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Crowdin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Premiere Pro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editing and reassembling audio and video content, adhering to high production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clinical teams to validate translations of therapeutic materials, employing professional judgement and strong linguistic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training modules for internal teams on the effective use of localization tools,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SDL Trados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Wordfast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AI-driven initiatives for recreating content in Spanish through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optimized the translation process with a focus on maintaining tone and consistent messaging.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quality assurance testing on localized materials to ensure accuracy and adherence to emotional nuance and cultural sensitivity.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managed project timelines and deliverables, ensuring alignment with clinical and content teams final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procedures for best practices in localization and usage of specific tools/technologies, enhancing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project review sessions, consolidating feedback from therapists and product teams for more effective content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on ethical AI use in healthcare, aiming at maintaining cultural integrity in digital mental health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Collected and analyzed user feedback post-implementation to refine localized content and make improvements.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translation of software microcopy and content into Spanish, ensuring technical accuracy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check formatting.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content frameworks that accommodate multiple languages in digital product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 designers to ensure a seamless experience for Spanish-speaking users, enhancing user satisfaction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real-time feedback loop with users to assess the effectiveness of the localization effort,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data-driven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content in both written and audio formats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Audacity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editing transcripts and creating audio clips.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biweekly sprint meetings to manage project tasks and timelines involving translation and localization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product features based on user feedback by analyzing performance metrics and adjusting translations as necessary.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user acceptance testing of newly localized features ensuring compatibility across various devices and platforms.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translating e-learning modules for Spanish-speaking users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Articulate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Captivate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existing content to a new LMS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Moodle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Canvas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accessibility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marketing teams by translating promotional materials and outreach content for Spanish audiences, optimizing visibility and reach.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discussions with project managers and developers to enhance functionality and user experience for Spanish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for localized applications, measuring effectiveness and user comprehension, to drive continuous improvement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 diverse array of challenges requiring creative solutions, including legal translations for compliance with healthcare regulations.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HTML5, CSS3,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Next.js, Express,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Tools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OpenAI APIs, Google Cloud 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Audio/Video Editing Software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Adobe Premiere Pro, Final Cut Pro, Descript, Audacity, Camtasia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Localization and Translation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SDL Trados, MemoQ, Wordfast, Smartcat, Crowdin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