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Infrastructure as Code, Cloud Services, and Site Reliability Engineering (SRE). Proven track record of designing, implementing, and maintaining scalable infrastructure solutions using modern DevOps principles and technologies. Strong expertise in automating deployment processes and integrating security best practices into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scalable infrastructure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bare metal providers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for </w:t>
      </w:r>
      <w:r w:rsidRPr="00432203">
        <w:rPr>
          <w:rFonts w:asciiTheme="minorHAnsi" w:hAnsiTheme="minorHAnsi" w:cstheme="majorHAnsi"/>
          <w:b/>
          <w:bCs/>
          <w:lang w:val="en-US"/>
        </w:rPr>
        <w:t xml:space="preserve">Syndicate Appchains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automated 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monitoring and observability tools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insights into system performance and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into the development lifecycle employing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overall system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tools for engineering teams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improving team's productivity and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rotations, utilizing </w:t>
      </w:r>
      <w:r w:rsidRPr="00432203">
        <w:rPr>
          <w:rFonts w:asciiTheme="minorHAnsi" w:hAnsiTheme="minorHAnsi" w:cstheme="majorHAnsi"/>
          <w:b/>
          <w:bCs/>
          <w:lang w:val="en-US"/>
        </w:rPr>
        <w:t xml:space="preserve">SRE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mitigate production incidents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management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deployment of microservices architecture and maintain the health of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 in developing and automating deployment scripts in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our cloud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software engineers to promote efficient infrastructure usage and resolve infrastructure-related challenges, ensuring high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firewall configurations, and networking principles to ensure optimal network configurations and maintain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peers on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SRE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 and improving team skill 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backend architecture for large scale applications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provisioning and deployments through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setup times and improving recovery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CI/CD pipelines integrating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agile delivery and enhance deployment cycle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improving application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internal monitoring systems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system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reduction in critical bugs and improving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seamless integration between the backend and client-facing applications, using </w:t>
      </w:r>
      <w:r w:rsidRPr="00432203">
        <w:rPr>
          <w:rFonts w:asciiTheme="minorHAnsi" w:eastAsia="Times New Roman" w:hAnsiTheme="minorHAnsi" w:cs="Times New Roman"/>
          <w:b/>
          <w:bCs/>
          <w:lang w:val="en-US"/>
        </w:rPr>
        <w:t xml:space="preserve">API implementations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code reviews which fostered collaboration and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resource utilization analysis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transitioning applications to serverless architecture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best practices for </w:t>
      </w:r>
      <w:r w:rsidRPr="00432203">
        <w:rPr>
          <w:rFonts w:asciiTheme="minorHAnsi" w:eastAsia="Times New Roman" w:hAnsiTheme="minorHAnsi" w:cs="Times New Roman"/>
          <w:b/>
          <w:bCs/>
          <w:lang w:val="en-US"/>
        </w:rPr>
        <w:t xml:space="preserve">Infrastructure as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team onboarding and skill advancement.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the capacity of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that required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for data handling and transformation.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the build and deployment processes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tasks,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network team to configure and maintain </w:t>
      </w:r>
      <w:r w:rsidRPr="00432203">
        <w:rPr>
          <w:rFonts w:asciiTheme="minorHAnsi" w:eastAsia="Times New Roman" w:hAnsiTheme="minorHAnsi" w:cs="Times New Roman"/>
          <w:b/>
          <w:bCs/>
          <w:lang w:val="en-US"/>
        </w:rPr>
        <w:t xml:space="preserve">firewall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settings for securing service endpoints.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Partook in team meetings to streamline project deliverables contributing to improving project completion time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Git, Chef,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Ruby, Groovy,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Prometheus, ELK Stack,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Web3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Etherum, Solidity, Rust, Go,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