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IT professional with over 9 years of expertise in software development, focusing on domain-driven design and digital transformation. Proven track record in architecting scalable solutions and mentoring teams in diverse environments. Committed to leveraging emerging technologies to enhance customer experience in enterprise-level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enterprise-level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 to enhance the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cloud-based solutions, optimizing resource management and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Heavily involved in continuous integration and deployment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software release cycles by automating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increasing team efficiency and collaboration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data processing speeds by integrating real-time data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design principles and architecture, fostering a collaborative environment and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containerization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leading to streamlined application deployment and resource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 Code/No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to innovate solutions that address customer pain 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engaging customer digital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improving the quality assurance processes and enhancing response validation.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architecture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Digital Web/Mobile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platforms, delivering innovative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assess feasibility and impact of proposed projects on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Salesforce.com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service-based integrations, improving customer service efficiency through targeted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platforms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managing environment configurations and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detailed technical documentation for multiple projects, contributing to organizational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data modeling techniques to streamline database interactions and optimize performance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plan sprints and prioritize product backlogs,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Reengineered legacy systems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resiliency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secure and scalable software solutions by applying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code reviews and applied design patterns to enhance system architecture and code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confirmation and tracking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elevating user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interactions by implementing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leading to a 20% increase in application response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development teams to refine software development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efforts that resulted in reducing system downtimes through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Change Management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automation tests into the development lifecycle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testing effectiveness and reducing defect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guidance on evolving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IoT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initiatives around smart data solutions for customers.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TypeScript,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Salesforce.com, Low Code/No Code platforms, IoT platforms,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APIs, SOA, Design Patterns, Data Modeling, Event-Driven Architecture, Serverless architecture, Database Management Systems (DBMS)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Postman,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JUnit, Mockito, Selenium, Test-Driven Development (TDD), Continuous Integration / Continuous Deployment (CI/CD), Quality Assurance (QA)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