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IT architecture leader with over 9 years of experience in cloud infrastructure solutions, specializing in AWS application integration and Agile methodologies. Proven track record of designing scalable systems, mentoring teams, and implementing innovative cloud solutions for federal government clients. Adept in translating complex application requirements into effective technical strategies and best practices, driving cost optimization and performance enhancements in multi-tenant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architecture design for a federal healthcare program, integrating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ensuring robust application deployment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define application requirements, translating them into cloud infrastructure using </w:t>
      </w:r>
      <w:r w:rsidRPr="00432203">
        <w:rPr>
          <w:rFonts w:asciiTheme="minorHAnsi" w:hAnsiTheme="minorHAnsi" w:cstheme="majorHAnsi"/>
          <w:b/>
          <w:bCs/>
          <w:lang w:val="en-US"/>
        </w:rPr>
        <w:t xml:space="preserve">AWS VPC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technical guidelines and best practices for operating in a multi-tenant shared platform environment, utilizing tools such as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 mentorship to junior developers, enhancing their proficiency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w:t>
      </w:r>
      <w:r w:rsidRPr="00432203">
        <w:rPr>
          <w:rFonts w:asciiTheme="minorHAnsi" w:hAnsiTheme="minorHAnsi" w:cstheme="majorHAnsi"/>
          <w:b/>
          <w:bCs/>
          <w:lang w:val="en-US"/>
        </w:rPr>
        <w:t xml:space="preserve">Infrastructure as Code (IaC)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agile development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the performance of cloud infrastructure through capacity planning and cost optimization strategies, using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AWS cost management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ongoing support for application teams in adherence to architecture standards and project scope, with a focus on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Plan and execute performance tuning and scaling for cloud services, while conducting regular security reviews leveraging </w:t>
      </w:r>
      <w:r w:rsidRPr="00432203">
        <w:rPr>
          <w:rFonts w:asciiTheme="minorHAnsi" w:hAnsiTheme="minorHAnsi" w:cstheme="majorHAnsi"/>
          <w:b/>
          <w:bCs/>
          <w:lang w:val="en-US"/>
        </w:rPr>
        <w:t xml:space="preserve">AWS IAM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proof of concepts for new technical solutions, showcasing value to clients through detailed presentations and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vendor analysis as part of technical review boards, ensuring optimal resource allocation and technology selection for project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 abreast of emerging technologies including </w:t>
      </w:r>
      <w:r w:rsidRPr="00432203">
        <w:rPr>
          <w:rFonts w:asciiTheme="minorHAnsi" w:hAnsiTheme="minorHAnsi" w:cstheme="majorHAnsi"/>
          <w:b/>
          <w:bCs/>
          <w:lang w:val="en-US"/>
        </w:rPr>
        <w:t xml:space="preserve">AI/ML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RPA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assessing their feasibility for integration into existing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lifecycle cost models for architecture decision supports, enhancing strategic project planning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 and secure </w:t>
      </w:r>
      <w:r w:rsidRPr="00432203">
        <w:rPr>
          <w:rFonts w:asciiTheme="minorHAnsi" w:hAnsiTheme="minorHAnsi" w:cstheme="majorHAnsi"/>
          <w:b/>
          <w:bCs/>
          <w:lang w:val="en-US"/>
        </w:rPr>
        <w:t xml:space="preserve">AWS 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implementing best practices for data protection and access control through </w:t>
      </w:r>
      <w:r w:rsidRPr="00432203">
        <w:rPr>
          <w:rFonts w:asciiTheme="minorHAnsi" w:hAnsiTheme="minorHAnsi" w:cstheme="majorHAnsi"/>
          <w:b/>
          <w:bCs/>
          <w:lang w:val="en-US"/>
        </w:rPr>
        <w:t xml:space="preserve">Security Groups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integrated applications using </w:t>
      </w:r>
      <w:r w:rsidRPr="00432203">
        <w:rPr>
          <w:rFonts w:asciiTheme="minorHAnsi" w:eastAsia="Times New Roman" w:hAnsiTheme="minorHAnsi" w:cs="Times New Roman"/>
          <w:b/>
          <w:bCs/>
          <w:lang w:val="en-US"/>
        </w:rPr>
        <w:t xml:space="preserve">AWS 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development sprints, significantly improving deployment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testing strategies for application integrations, ensuring quality assurance and adherence to federal compliance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pipelines, automating the build, test, and deployment processes across multiple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requirements analysis and software functionality allocation, presenting solution methodologies to program managers and leads.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methodologies including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team collaboration and enhancing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strategies that reduced costs by 20% through optimization of cloud resources and architectural enhancements using </w:t>
      </w:r>
      <w:r w:rsidRPr="00432203">
        <w:rPr>
          <w:rFonts w:asciiTheme="minorHAnsi" w:eastAsia="Times New Roman" w:hAnsiTheme="minorHAnsi" w:cs="Times New Roman"/>
          <w:b/>
          <w:bCs/>
          <w:lang w:val="en-US"/>
        </w:rPr>
        <w:t xml:space="preserve">AWS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refined database architectures using tools such as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recommendations for enhancements and migrations.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retrospectives, iteratively improving project methodologies and team dynamics in software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JAD sessions focusing on solution design and architecture discussions, aligning objectives with client expectations and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key role in architecting technical solutions for federal clients, ensuring compliance with ITIL and government regulations.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industry-standard development practices and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design and maintenance of databases, utilizing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and addressing architectural challenges effectively during system upgrades.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various stakeholders to outline solution approaches and evaluate tools for project requirements, contributing to strategic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monitoring systems with </w:t>
      </w:r>
      <w:r w:rsidRPr="00432203">
        <w:rPr>
          <w:rFonts w:asciiTheme="minorHAnsi" w:eastAsia="Times New Roman" w:hAnsiTheme="minorHAnsi" w:cs="Times New Roman"/>
          <w:b/>
          <w:bCs/>
          <w:lang w:val="en-US"/>
        </w:rPr>
        <w:t xml:space="preserve">Splunk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operational excellence and incident response preparedness.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applications and technical solutions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Cloud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accessibility and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performance analysis and implemented architectural best practices, leading to a 15% improvement in query response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AWS VPC, AWS CloudFormation, Terraform, AWS Organizations, AWS Lambda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Scripting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Node.js, JavaScript, Bash,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DevOps, SAFe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NoSQL, DynamoDB, MongoDB,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CloudWatch, AWS IAM, Security Groups, Splunk, Prometheus,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