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dedicated Senior Quality Assurance Engineer with over 9 years of experience specializing in software validation, test automation, and localization processes. Proficient in developing clear test strategies and utilizing automation tools such as Cypress and Playwright to ensure the highest standards of product quality. Committed to continuous improvement in Agile environments, mentoring junior staff, and collaborating with cross-functional teams to deliver exceptional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comprehensive test plans, test cases, and bug reports for complex web applications, improving overall software quality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Playwright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regression and smoke testing, resulting in a 30% reduction in manual testing time and increased test coverage.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in Agile sprints to enhance product features, employing user-centric testing methodologies to guide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QA engineers in best practices for </w:t>
      </w:r>
      <w:r w:rsidRPr="00432203">
        <w:rPr>
          <w:rFonts w:asciiTheme="minorHAnsi" w:hAnsiTheme="minorHAnsi" w:cstheme="majorHAnsi"/>
          <w:b/>
          <w:bCs/>
          <w:lang w:val="en-US"/>
        </w:rPr>
        <w:t xml:space="preserve">test case design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bug tracking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automation strategies, fostering a strong knowledge-sharing culture.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localization testing for global features, ensuring seamless experience across multiple languages and platforms while maintaining product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developers to troubleshoot issues, streamline debugging processes, and effectively manage bug lifecycle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Researched and integrated new testing tools and methodologies, enhancing the overall QA processes and elevating team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querying to validate back-end data integrity and ensure robust interactions with relational databases.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and load testing as needed, analyzing system behavior and identifying bottlenecks through tools like </w:t>
      </w:r>
      <w:r w:rsidRPr="00432203">
        <w:rPr>
          <w:rFonts w:asciiTheme="minorHAnsi" w:hAnsiTheme="minorHAnsi" w:cstheme="majorHAnsi"/>
          <w:b/>
          <w:bCs/>
          <w:lang w:val="en-US"/>
        </w:rPr>
        <w:t xml:space="preserve">LoadRunner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advanced </w:t>
      </w:r>
      <w:r w:rsidRPr="00432203">
        <w:rPr>
          <w:rFonts w:asciiTheme="minorHAnsi" w:hAnsiTheme="minorHAnsi" w:cstheme="majorHAnsi"/>
          <w:b/>
          <w:bCs/>
          <w:lang w:val="en-US"/>
        </w:rPr>
        <w:t xml:space="preserve">regression strategies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developing a framework for tests that minimizes disruption while maximizing coverage of essential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regular code reviews, enhancing collaborative development efforts and ensuring adherence to 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documented new features, ensuring alignment with business requirements and user expectations, leading to improved customer satisfaction.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comprehensive test strategies for new product features, significantly enhancing product reliability through targeted </w:t>
      </w:r>
      <w:r w:rsidRPr="00432203">
        <w:rPr>
          <w:rFonts w:asciiTheme="minorHAnsi" w:eastAsia="Times New Roman" w:hAnsiTheme="minorHAnsi" w:cs="Times New Roman"/>
          <w:b/>
          <w:bCs/>
          <w:lang w:val="en-US"/>
        </w:rPr>
        <w:t xml:space="preserve">localization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automation of acceptance testing for high-traffic features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TestNG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deployment confidence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managers and developers in a </w:t>
      </w:r>
      <w:r w:rsidRPr="00432203">
        <w:rPr>
          <w:rFonts w:asciiTheme="minorHAnsi" w:eastAsia="Times New Roman" w:hAnsiTheme="minorHAnsi" w:cs="Times New Roman"/>
          <w:b/>
          <w:bCs/>
          <w:lang w:val="en-US"/>
        </w:rPr>
        <w:t xml:space="preserve">Scrum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 refining testing processes and reducing bug rates by over 20% during sprints.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and trained new QA staff in Agile methodologies and tools like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onboarding and cohesion.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test scripts for UI and API testing in both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comprehensive coverage for all key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accessibility testing to maintain compliance with WCAG standards, promoting inclusiveness in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stakeholders in discussions regarding quality metrics, effectively communicating test results and risk assessments throughout the product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and reported defects effectively using tools such as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streamlined workflow for development and resolution.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Continuous Integration practices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CircleCI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a culture of quality in CI/CD pipelines and increasing release frequency.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team performance metrics to identify process bottlenecks; proposed actionable solutions that resulted in a more efficient workflow.</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test plans and executed manual testing processes for various educational software solutions, ensuring high-quality user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 validation and testing, confirming data integrity and schema requirements were met in conjunction with application changes.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cross-functional teams to improve test scripts for new software features, yielding more consistent product quality throughout the release phases.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meetings to align testing strategies with product goals, enhancing teamwork and communication.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end-to-end testing for learning management systems, providing detailed feedback based on user scenarios and testing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Administered workshops on best practices for </w:t>
      </w:r>
      <w:r w:rsidRPr="00432203">
        <w:rPr>
          <w:rFonts w:asciiTheme="minorHAnsi" w:eastAsia="Times New Roman" w:hAnsiTheme="minorHAnsi" w:cs="Times New Roman"/>
          <w:b/>
          <w:bCs/>
          <w:lang w:val="en-US"/>
        </w:rPr>
        <w:t xml:space="preserve">regression testing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bug life cycle management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elevating team knowledge and skills across QA functions.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 and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Cypress, Playwright, Selenium, Jest, Mocha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and Scripting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Kanban, Extreme Programming (XP), Test-Driven Development (TDD)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and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Jenkins, Travis CI,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