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leading data integration projects and developing robust data solutions. Adept at utilizing advanced technologies such as Java, Python, SQL, and cloud services to optimize performance and drive efficiency. Proven expertise in collaborating with cross-functional teams to implement data management strategies aligning with business objectives, particularly within public health and EHR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implementation of </w:t>
      </w:r>
      <w:r w:rsidRPr="00432203">
        <w:rPr>
          <w:rFonts w:asciiTheme="minorHAnsi" w:hAnsiTheme="minorHAnsi" w:cstheme="majorHAnsi"/>
          <w:b/>
          <w:bCs/>
          <w:lang w:val="en-US"/>
        </w:rPr>
        <w:t xml:space="preserve">data migration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w:t>
      </w:r>
      <w:r w:rsidRPr="00432203">
        <w:rPr>
          <w:rFonts w:asciiTheme="minorHAnsi" w:hAnsiTheme="minorHAnsi" w:cstheme="majorHAnsi"/>
          <w:b/>
          <w:bCs/>
          <w:lang w:val="en-US"/>
        </w:rPr>
        <w:t xml:space="preserve">public cloud environments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integrations for </w:t>
      </w:r>
      <w:r w:rsidRPr="00432203">
        <w:rPr>
          <w:rFonts w:asciiTheme="minorHAnsi" w:hAnsiTheme="minorHAnsi" w:cstheme="majorHAnsi"/>
          <w:b/>
          <w:bCs/>
          <w:lang w:val="en-US"/>
        </w:rPr>
        <w:t xml:space="preserve">Electronic Health Record (EHR)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Oracle PL/SQL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integrity and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Co-authored analytics and reporting tools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enhanced data visibility and supporting decision-making processes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w:t>
      </w:r>
      <w:r w:rsidRPr="00432203">
        <w:rPr>
          <w:rFonts w:asciiTheme="minorHAnsi" w:hAnsiTheme="minorHAnsi" w:cstheme="majorHAnsi"/>
          <w:b/>
          <w:bCs/>
          <w:lang w:val="en-US"/>
        </w:rPr>
        <w:t xml:space="preserve">ETL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datasets, employing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and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 to deliver key project milestones and maintain high standards of documentation and reporting.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Salesforce MuleSoft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connectivity, streamlining operations with client systems to improve overall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of a cloud-based architecture employing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improving deployment speeds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enhancing response times for data retrieval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data governance practices ensuring compliance with regulatory frameworks while working with sensitive health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external stakeholders to gather requirements and deliver comprehensive </w:t>
      </w:r>
      <w:r w:rsidRPr="00432203">
        <w:rPr>
          <w:rFonts w:asciiTheme="minorHAnsi" w:hAnsiTheme="minorHAnsi" w:cstheme="majorHAnsi"/>
          <w:b/>
          <w:bCs/>
          <w:lang w:val="en-US"/>
        </w:rPr>
        <w:t xml:space="preserve">Monthly Status Reports (MSR)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project progress.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practices in coding and </w:t>
      </w:r>
      <w:r w:rsidRPr="00432203">
        <w:rPr>
          <w:rFonts w:asciiTheme="minorHAnsi" w:hAnsiTheme="minorHAnsi" w:cstheme="majorHAnsi"/>
          <w:b/>
          <w:bCs/>
          <w:lang w:val="en-US"/>
        </w:rPr>
        <w:t xml:space="preserve">data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experience in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introduce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significantly improving release cycles.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system performance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project management methodologies, guiding a team in delivering complex technical solutions under tight deadlines while ensuring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 PL/SQL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procedures, resulting in enhanced data processing efficiency for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of services and resources crucial to business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creating documentation for </w:t>
      </w:r>
      <w:r w:rsidRPr="00432203">
        <w:rPr>
          <w:rFonts w:asciiTheme="minorHAnsi" w:eastAsia="Times New Roman" w:hAnsiTheme="minorHAnsi" w:cs="Times New Roman"/>
          <w:b/>
          <w:bCs/>
          <w:lang w:val="en-US"/>
        </w:rPr>
        <w:t xml:space="preserve">Agile 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improving clarity and efficiency in project updates and stakeholder communications.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pipelines utilizing </w:t>
      </w:r>
      <w:r w:rsidRPr="00432203">
        <w:rPr>
          <w:rFonts w:asciiTheme="minorHAnsi" w:eastAsia="Times New Roman" w:hAnsiTheme="minorHAnsi" w:cs="Times New Roman"/>
          <w:b/>
          <w:bCs/>
          <w:lang w:val="en-US"/>
        </w:rPr>
        <w:t xml:space="preserve">ETL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processing time significantly while maintaining high-quality data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cross-functional teams to implement data quality assessments,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requirement gathering sessions to translate business needs into technical specifications, ensuring alignment across all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to enhance system interoperability, utilizing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securely.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code quality and testing, implementing robust testing frameworks to ensure high reliability and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migrating legacy applications to cloud environments, focusing on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to enhance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internal tools to improve data access and usability for non-technical stakeholders, employing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 end.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system upgrade processes for an enterprise-level application, using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facilitate data integration and storage.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troubleshooting and performance tuning of applications leveraging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management and orchestration.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thorough records of progress and testing outcomes, contributing to the continuous improvement of software delivery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statistical models for data-driven decision-making enhancing client's operational efficiency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Scala, SQL, T-SQL, PL/SQL, JavaScript,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NoSQL, Oracle, Tableau, Salesforce, Kubernetes, Apache Kafka,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Docker,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CI/CD, DevOps, Microservices, API Development,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and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Business Intelligence, Data Visualization, Statistical Analysis, Machine Learning Libraries, Pandas, NumPy,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