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 and implementing robust software solutions. Expertise in .NET Framework, C#, CSHTML, and JavaScript, with a strong background in Object-Oriented Design. Proven ability to analyze, modify, and create complex applications within a B2B platform environment. Adept at collaborating with business teams to develop technology solutions and bring new technical innovations to life.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functionality of Navitor's B2B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 (OOD)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consistently across various projects to ensure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improving performance and efficiency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web pages employing coding languages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business requirements to successfully modify complex existing applications, delivering tailored solutions to meet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creating and maintaining comprehensive documentation of business processes, including detailed instructions and activity diagrams.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code reviews and testing processes,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rectify application issues during testing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dynamic data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enhancing data accessibility and usability for business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project managers and business analysts, to collect specifications and design effective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implementing coding best practices and conducting effective testing protocols to ensure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 and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skills on emerging technologies and best practices in the software development field, driving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software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met client specifications, enhancing Asana's project management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services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integration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 reliability and reducing debugging time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adhering to defined design patterns, ensuring consistency and usability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Agile methodologies,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development efforts and maintain a knowledge base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complex queries and reporting for applications' data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feedback on application features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new technologies adopted in the team, upskilling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focusing on B2B applications and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educational platforms,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business processes and application functionalities, producing clear and concise guides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back-end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optimize performance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and modifications based on direct client feedback, improving software adoption rates among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developing, debugging, and deploying applications in a timely manner, resulting in improved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CSHTML, Python, XML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.NET Core, jQuery, Entity Framework, ASP.NET, Bootstrap, ReactJS,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Microsoft Visual Studio, Postman, Git, JIRA, Docker, Azure DevOps, GitHub,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lang w:val="en-US"/>
        </w:rPr>
        <w:t xml:space="preserve">: Microsoft SQL Server, MySQL, Oracle, SQL Server Management Studio, IIS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Documentation &amp; Design</w:t>
      </w:r>
      <w:r>
        <w:rPr>
          <w:rFonts w:asciiTheme="minorHAnsi" w:hAnsiTheme="minorHAnsi" w:cstheme="majorHAnsi"/>
          <w:lang w:val="en-US"/>
        </w:rPr>
        <w:t xml:space="preserve">: UML, Visio, Confluence, Microsoft Office, Lucidchart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