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experience specializing in SharePoint Online, SPFx, and Power Platform development. Proven expertise in designing and building scalable, compliant solutions for integrated health services. Adept in improving user adoption through creation of training materials and documentation while managing governance and compliance standards. Strong technical foundation with a passion for innovation and streamlining processes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SharePoint Online architecture including hub sites, site collections, and modern pages using </w:t>
      </w:r>
      <w:r w:rsidRPr="00432203">
        <w:rPr>
          <w:rFonts w:asciiTheme="minorHAnsi" w:hAnsiTheme="minorHAnsi" w:cstheme="majorHAnsi"/>
          <w:b/>
          <w:bCs/>
          <w:lang w:val="en-US"/>
        </w:rPr>
        <w:t xml:space="preserve">SPFx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custom web parts and site templates while ensuring compliance with </w:t>
      </w:r>
      <w:r w:rsidRPr="00432203">
        <w:rPr>
          <w:rFonts w:asciiTheme="minorHAnsi" w:hAnsiTheme="minorHAnsi" w:cstheme="majorHAnsi"/>
          <w:b/>
          <w:bCs/>
          <w:lang w:val="en-US"/>
        </w:rPr>
        <w:t xml:space="preserve">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multiple on-premises SharePoint workflows to SharePoint Online utilizing </w:t>
      </w:r>
      <w:r w:rsidRPr="00432203">
        <w:rPr>
          <w:rFonts w:asciiTheme="minorHAnsi" w:hAnsiTheme="minorHAnsi" w:cstheme="majorHAnsi"/>
          <w:b/>
          <w:bCs/>
          <w:lang w:val="en-US"/>
        </w:rPr>
        <w:t xml:space="preserve">industry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data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Power Platform solutions, including advanced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workflows in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ALM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Power Platform integrations, enhancing deployment pipelines and environment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secure interactions between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business applications with a focus on compliance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developed comprehensive training materials to improve end-user adoption of SharePoint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security to enforce compliance with </w:t>
      </w:r>
      <w:r w:rsidRPr="00432203">
        <w:rPr>
          <w:rFonts w:asciiTheme="minorHAnsi" w:hAnsiTheme="minorHAnsi" w:cstheme="majorHAnsi"/>
          <w:b/>
          <w:bCs/>
          <w:lang w:val="en-US"/>
        </w:rPr>
        <w:t xml:space="preserve">DLP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retention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audit controls in a Microsoft 365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PnP 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tasks, site provisioning, and configuration management, improving efficiency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Microsoft Graph API to allow seamless data flow between systems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tier-3 support for SharePoint and Power Platform issues, ensuring quick resolution and continuous user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state-of-the-art SharePoint solutions that improved content management and delivery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innovative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enhancing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legacy applications to SharePoint, implementing modern UI design paradigms and promoting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modeling and governance, ensuring efficient utilization of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SharePoint 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APIs to facilitate integration with </w:t>
      </w:r>
      <w:r w:rsidRPr="00432203">
        <w:rPr>
          <w:rFonts w:asciiTheme="minorHAnsi" w:eastAsia="Times New Roman" w:hAnsiTheme="minorHAnsi" w:cs="Times New Roman"/>
          <w:b/>
          <w:bCs/>
          <w:lang w:val="en-US"/>
        </w:rPr>
        <w:t xml:space="preserve">external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internal processes with corporate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w:t>
      </w:r>
      <w:r w:rsidRPr="00432203">
        <w:rPr>
          <w:rFonts w:asciiTheme="minorHAnsi" w:eastAsia="Times New Roman" w:hAnsiTheme="minorHAnsi" w:cs="Times New Roman"/>
          <w:b/>
          <w:bCs/>
          <w:lang w:val="en-US"/>
        </w:rPr>
        <w:t xml:space="preserve">API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operations and compliance with company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discussions and architecture decisions, focusing on </w:t>
      </w:r>
      <w:r w:rsidRPr="00432203">
        <w:rPr>
          <w:rFonts w:asciiTheme="minorHAnsi" w:eastAsia="Times New Roman" w:hAnsiTheme="minorHAnsi" w:cs="Times New Roman"/>
          <w:b/>
          <w:bCs/>
          <w:lang w:val="en-US"/>
        </w:rPr>
        <w:t xml:space="preserve">environment 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 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Microsoft 365.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sessions, fostering a collaborative developer environment and knowledge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user enablement initiatives, creating engaging training sessions that resulted in a significant increase in tool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Power BI dashboards for enhanced reporting capabilities and analytics to support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governance frameworks to ensure adherence to organizational standards and compliance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web application development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frontend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programs that educated users on system capabilities, leading to an increase in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RESTful APIs to enhance data accessibility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translate them into technical specifications that drive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testing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across platforms and functionalities during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practices to promote team collaboration and enhance project delivery timelines. Resulted in a 20% increase in project throughput.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SPFx, Power Platform, PnP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Dataverse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Graph API, SharePoint REST API, CSOM,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Deployment Pipelines, ALM, Conditional Access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