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designing and implementing backend systems using a variety of programming languages and technologies. Proven ability to take ownership of complex projects and build scalable, high-performance applications. Proficient in Python, Go, and Scala, with extensive expertise in microservices architecture and distributed systems. Eager to leverage experience in enhancing ad experiences while upholding brand safety and innovation in the Ads Organization at Reddit.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high-volume ad-serving operations and ensure reliability under heavy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advertiser-facing products, ensuring optimal performance and scalability to handle millions of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services with external metrics verification tools to enhance brand safety and tracking capabilities across the ad ecosystem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AI teams to create intelligent content suggestions for campaigns, utilizing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real-time data processing systems using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ad performance metrics, improving the decision-making process for advertisers.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ad systems to a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increasing deployment frequency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to ensure code quality and adherence to best practices, focusing on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providing mentorship to junior engineers while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performance optimization across ad-serving infrastructure, employing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new ad formats that drove user engagement, leveraging expertise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creative management tooling.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and contributed to sprint planning and retrospective meetings to continuously enhance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comprehensive documentation of APIs and microservices for internal teams and external developers, ensuring a clear understanding of system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systems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Scala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product features supporting the project management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the testing framework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tests to ensure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cohesive and seamless user experiences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stored procedures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performance for data retrieval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expand functionality, utilizing tools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during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Jenkins, leading to more frequent release cycles and better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assess and mitigate risks associated with application launches, focusing on user-centric perspectives.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design sessions aimed at enhancing scalability and availability of applications across global regions.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best development practices and tools utilized in the codebase, fostering a collaborative work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that migrated an entire monolithic application to a microservices architecture, achieving improved maintainability and flexibility.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primarily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e-learning platforms that facilitated personalized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services for performance and reliability using tools such as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real-time data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defining technical requirements and specifications for various features, translating functional requirements into feasible workflow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troubleshooting and debugging efforts across multiple services, leveraging logging with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performance and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provide feedback on product designs concerning technical feasibility and architectural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successful releases, maintaining a focus on clean code principles and efficient performance; reduced response times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Scala, Java,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Spark, Kafka, Thrift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BigQuery, DynamoDB, Redis, Druid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Distributed Systems, APIs, Real-time Data Processing, Data Intensive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Agile Methodologies, Test-Driven Development, Code Reviews, Performance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