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extensive experience in designing, developing, and installing innovative software solutions. Proven track record in the full software development lifecycle, with proficiency in multiple programming languages and frameworks. Adept at collaborating with cross-functional teams, ensuring compliance with industry standards, and delivering high-quality code that meets technical specifications.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user-centered design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JPA2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significantly enhancing database interactions and managing complex relationships.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functionality, reliability, and performance of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seamless interactive applications, enhancing user experience based on feedback and testing results.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w:t>
      </w:r>
      <w:r w:rsidRPr="00432203">
        <w:rPr>
          <w:rFonts w:asciiTheme="minorHAnsi" w:hAnsiTheme="minorHAnsi" w:cstheme="majorHAnsi"/>
          <w:b/>
          <w:bCs/>
          <w:lang w:val="en-US"/>
        </w:rPr>
        <w:t xml:space="preserve">software specifications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technical diagrams, user manuals, and maintenance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software delivery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industry standards and coding guidelines, achieving high-quality codebases through extensive code reviews and refactoring.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software deployment, increasing scalability and reducing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software verification plans to align with quality assurance procedures, leading to a reduction in bugs and improved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collaborative environment focused on knowledge sharing and continued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adopted new software tools and processes, enhancing development workflows and increasing overall team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web applications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frameworks such as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interfaces and seamless navigation.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Wicket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components that improve the accessibility and maintainability of applications, while optimizing code reuse.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SQL database management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crafting intricate queries and optimizing performance to support large-scale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Test-Driven Development (TDD)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ensure robust solutions through rigorous test case creation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functional specifications using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scalability by integrating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 orchestration techniques to ensure consistent deployment across development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weekly scrums focusing on project updates, blocking issues, and sprint planning, contributing to efficient task completion and improved team dynamics.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providing constructive feedback and adhering to industry best practices to maintain high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technical documentation, streamlining knowledge transfer across teams and ensuring clarity in project objectives.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solutions leveraging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enhanced functionality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interaction functionalities using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integrity and optimization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integration and deployment processes, utilizing tools like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Maven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dependency management and streamline build processes, improving project organization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and logging functionalities using </w:t>
      </w:r>
      <w:r w:rsidRPr="00432203">
        <w:rPr>
          <w:rFonts w:asciiTheme="minorHAnsi" w:eastAsia="Times New Roman" w:hAnsiTheme="minorHAnsi" w:cs="Times New Roman"/>
          <w:b/>
          <w:bCs/>
          <w:lang w:val="en-US"/>
        </w:rPr>
        <w:t xml:space="preserve">ELK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observability and diagnose runtime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and deploying applications in cloud environments, specifically using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scalability and reduced downtime due to infrastructure failures.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C++, C#, Python,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MVC, JSF, Wicket, GWT,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JPA2, Hibernate, MongoDB,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JUnit,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TestNG, Selenium, Mockito, Jasmine,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