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high-quality SaaS applications and web platforms. Proficient in PHP, Laravel, and VueJS, with a strong track record in optimizing performance and scalability in enterprise-level systems. Skilled in full-stack development, code reviews, and CI/CD processes, along with a solid understanding of cloud architectures and machine learning integration. Dedicated to enhancing developer experiences and ensuring seamless user journeys in customer-facing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for an enterprise customer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and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improved responsive frontend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adherence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turn complex requirements into robust features for various SaaS products, consistently meeting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cost-effectiveness for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high standards of code quality through effective peer evaluations and constructive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to facilitate communication between frontend and backend systems, improving data management and transfer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repositories across multiple development teams to enhance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analytics to enhance application functionalities and user engagement measures, contributing to a data-driven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tools to streamline deployment processes, reducing release time and improving application stability on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practices, including unit and integration testing, to ensure application robustness and bug-free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system design discussions, fostering a collaborative environment among cross-functional teams to drive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the developer experience by creating documentation and internal tools that optimize workflows, improving productivity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components of Asana’s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task management features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to cater to different devices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user interfaces, enhancing user satisfaction and adoption rates among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implemented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noticeable performance boost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managing version history, and collaborating on new feature development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stand-ups and sprint retrospectives, providing insightful feedback on process improvements and team collaboration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product offering with additional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their growth and enhancing the overall team skill set and project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in system improvements and scalable service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debugging existing code, adopting best practices that resulted in lower defect rates during production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processes for new hires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e-learning platforms, implementing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storage solutions, ensuring efficient data retrieval and manipulation within educational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feature enhancements for web applications, applying testing methodologies to ensure minimal downtime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responsive design principles to educational content, improving accessibility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user retention by implementing proactive user feedback mechanisms into existing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VueJS, Tailwind CSS,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MariaDB, PostgreSQL, Redis, Metabase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Digital Ocean,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CI/CD, Git, Machine Learning,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