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Software Engineer with over 9 years of experience in designing, building, and deploying scalable applications using cutting-edge technologies. Proficient in Python, TypeScript, and React with hands-on experience in AWS environments. Strong expertise in developing robust backend systems and enhancing user-facing applications while mentoring engineering teams and driving product innovation through iterative feedback. Passionate about utilizing AI to transform complex data into actionable insights in the real estate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scalability for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frontend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 through optimized state management and routing.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 and efficient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the design and execution of testing strategies,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data retrieval pipelines that 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retrieval, optimizing data processing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mentoring initiatives for junior engineers, fostering a culture of knowledge sharing and proficiency growth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cycles and reducing error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stakeholders to define and ship features in an Agile environment, iterating based on user feedback through direct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Modernized and integrated legacy systems with new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boost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database management, ensuring data integrity and performance under heavy load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user analytics and real-time monitoring tools into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cross-functional teams, driving feature development and problem-solving using user-centric design thinking.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handling requests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frontend usability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collaborating with product managers to define technical requirements and prioritizing backlogs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deployment and integration of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software stability before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visualization, aiding stakeholders in data-driven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with a focus on clean code principles and optimal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 storage, optimizing the backend to manage unstructured data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stakeholder workshops to strategize product direction and achieve alignment with business goals and technological feasibility.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authentication workflows, securing user data while enabling smooth access through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operational tasks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system/browser reliability and minimizing manual intervention.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for product 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with various frontend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 initiatives, optimizing processes using advanced programming techniques and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ad-hoc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facilitating insights into application performance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testing initiatives,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functional testing of web applications, thereby enhancing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workshops on best practices for cloud deployment and automated testing, resulting in increased team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technical debt on existing applications, leading to increased system performance and maintainability. Successfully contributed to features that improved user retention rates by over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SQL, HTML, CSS, Java,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Django, Flask, Bootstrap, Node.js, jQuery, Express.js,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Terraform, Git, Jenkins,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Jest, Selenium, Pytest, Cypress,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