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software development, dedicated to building scalable enterprise solutions. Proven expertise in both back-end and front-end technologies, particularly with Python, Flask, and React. Adept at collaborating with cross-functional teams to deliver high-quality software solutions in Agile environments. Strong advocate for software best practices, constantly seeking to enhance product performance through iterative development and refactoring.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resulting in improved efficiency and maintainability of enterprise-level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Successfully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front end, enhancing user experience and responsiveness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in an Agile development team to deliver software projects from concept through release, ensuring strong adherence to deadlines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handling between back-end and front-end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streamlined deployment processes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solutions, ensuring data integrity and high-performance query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Participated in code reviews and pair programming sessions, fostering a culture of continuous improvement and knowledge sharing among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workflows and reducing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Championed best practices in software engineering, advocating for test-driven development (TDD) to enhance code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Enhanced application performance by refactoring legacy code and employing modern coding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Actively mentored junior developers, providing guidance on best practices and encouraging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several projects that utilized cloud services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resilience of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a large-scale B2B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Worked closely with product owners and stakeholders to define clear product requirements, resulting in a streamlined feature set for each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and retrieval, improving overall data management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Facilitated regular code reviews and performance reviews, pushing for optimization and adherence to coding standards across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within a multi-disciplinary team environment to manage code changes and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user interface components with a focus on responsiveness and accessibility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Bootstrap.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Initiated training sessions on scaling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the team's cloud knowledge and deployment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asynchronous programming and service-oriented architecture, enhancing application performance and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Actively engaged in troubleshooting and debugging issues pre-release, contributing to a high rate of successful software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Advocated for cloud-native architectures and microservices, facilitating the gradual transition of legacy systems to modern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load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Collaborated with designers to implement interactive UI features, enhancing educational tools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Contributed to the assessment and implementation of new technologies, keeping pace with industry trends to improve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Enhanced knowledge of agile methodologies, helping team adopt effective project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Supported deployment processes through automation scripts, reducing manual errors and deployment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Conducted performance testing and optimization exercises, achieving a 20% increase in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C#, HTML, CSS,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Node.js, Angular, Jenkins,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Redis, SQLAlchemy,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Kubernetes, Git, Jira, Linux,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TDD, CI/CD, Microservices, API Development, Unit Testing, Integrations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