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scalable SaaS solutions. Proven expertise in backend development using NestJS, database optimization with PostgreSQL, and strong command of TypeScript. Passionate about integrating AI solutions and agile methodologies, while ensuring compliance with industry standards. Adept at collaborating in cross-functional teams to enhance software development lifecycle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scalable SaaS solutions using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 and implemented query optimization techniques to improve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 to establish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 APIs and microservices architecture that increased modularity and facilitated easier integrations with third-party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committed to SOLID principles to maintain clean architecture and code reuse across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AI and agentic tools into product development lifecycles to streamline feature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ensuring timely delivery of features while maintaining high code quality through extensive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pair programming sessions and code reviews, fostering a culture of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and manipulation, allowing for dynamic querying from multiple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adhering to </w:t>
      </w:r>
      <w:r w:rsidRPr="00432203">
        <w:rPr>
          <w:rFonts w:asciiTheme="minorHAnsi" w:hAnsiTheme="minorHAnsi" w:cstheme="majorHAnsi"/>
          <w:b/>
          <w:bCs/>
          <w:lang w:val="en-US"/>
        </w:rPr>
        <w:t xml:space="preserve">ABA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IOLTA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standards during payment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logging and monitoring solutions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 tracking and error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cloud-native development and microservices patterns.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cloud-based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significantly enhancing service availability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optimizing cloud applications to reduce latency issues, implementing solutions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various projects that required close collaboration with QA to ensure thorough testing processes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running integration tests.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responsive user interfaces and interactive elements.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smooth transition to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legacy projects, enhancing maintainability and reducing refactor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team members to design and implement database migrations, facilitating the switch to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from legacy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for extensive documentation of APIs and libraries utilized in application development, enhancing clarity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and pair programming sessions, fostering a collaborative development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custom plugins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extend the capabilities of existing applications, improving system reliability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ensuring compliance with industry regulations throughout the development process.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 driving enhanced user feedback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implement features using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architectures, focusing on user experience improvements and backend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migration of database structures to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integrity and retrieval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internal tools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FastAPI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and improving task management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members on debugging and troubleshooting solutions, increasing application performance over a three-month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NestJS, Next.js, FastAPI,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Express.js,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