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resourceful Full-Stack Engineer with over 9 years of experience delivering innovative internal tools and applications. Proficient in a wide range of technologies including Typescript, Javascript, React, and Node.js, with a proven track record in collaboration and agile methodologies. Passionate about building impactful solutions and enhancing operational efficiency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productivity across various operational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customer service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streamlined queries and support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feedback, effectively integrating those into user-focused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to support internal applications, facilitating efficient data storage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contributing to maintaining high code quality in multiple internal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in code reviews, ensuring adherence to best practices and clean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improving deployment workflows and consistency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front-end applications with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improving load times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customer support teams, developing tailored tools that addressed specific operational needs and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providing insights and input during sprint planning and retrospectives,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all applications to safeguard against vulnerabilities, enhancing overall system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pipelines, significantly reducing time-to-market for new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building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and functionality across diverse user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and libraries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front-end development processes for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across applications, significantly optimizing the querying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collaborative code reviews, promoting a culture of shared knowledge and high programming standards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UX/UI designers to deliver aesthetically pleasing and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 to identify bottlenecks in applications, leading to enhanced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application documentation to support future development efforts while fostering team transparency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retrospectives, leveraging feedback to optimize workflow and identifying areas of improvement in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Conduced testing initiatives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 and functionality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ensure software met business requirements, aligned features with customer needs, and delivered effective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content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learning experiences for Skillsoft customers.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Creative Suite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visually appealing educational materials and resources, aligning with branding guidelines.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developers to integrate backend functionalities into front-facing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connect various educational tools and resources, enhancing the overall functionality of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maintaining a vibrant learning platform, ensuring online courses were up-to-date and accessible.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internal processes by developing simple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routine tasks, boosting operational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 (ES6+), TypeScript, CSS, HTML,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Next.js,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Webpack, Jest,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WebSocket, AWS,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