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high-performance distributed storage solutions. Expertise in both cloud-native architectures and microservices with a strong focus on DevOps practices. Proven track record of enhancing and optimizing core software for scalability, security, and performance. Strong experience in collaborating with customers to refine architecture and address deployment issues.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and optimized core </w:t>
      </w:r>
      <w:r w:rsidRPr="00432203">
        <w:rPr>
          <w:rFonts w:asciiTheme="minorHAnsi" w:hAnsiTheme="minorHAnsi" w:cstheme="majorHAnsi"/>
          <w:b/>
          <w:bCs/>
          <w:lang w:val="en-US"/>
        </w:rPr>
        <w:t xml:space="preserve">MinIO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for performance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cloud-native distributed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and deliver high-performance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storage architectures, ensuring seamless integration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benchmarking and debugging for complex storage environments, leveraging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Validated customer deployments, ensuring alignment with technical specifications and addressing potential deployment surprises promptly.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features of </w:t>
      </w:r>
      <w:r w:rsidRPr="00432203">
        <w:rPr>
          <w:rFonts w:asciiTheme="minorHAnsi" w:hAnsiTheme="minorHAnsi" w:cstheme="majorHAnsi"/>
          <w:b/>
          <w:bCs/>
          <w:lang w:val="en-US"/>
        </w:rPr>
        <w:t xml:space="preserve">MinIO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security protocols and performance metrics during data handling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several </w:t>
      </w:r>
      <w:r w:rsidRPr="00432203">
        <w:rPr>
          <w:rFonts w:asciiTheme="minorHAnsi" w:hAnsiTheme="minorHAnsi" w:cstheme="majorHAnsi"/>
          <w:b/>
          <w:bCs/>
          <w:lang w:val="en-US"/>
        </w:rPr>
        <w:t xml:space="preserve">open-source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enhancing public storage solutions and troubleshooting backend issues in a collaborative coding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automating deployment processes for efficiency and repeatability.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to resolve complex technical issues swiftly, maintaining high satisfaction levels through effective problem-solving.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clean, efficient, and well-documented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in line with best practices for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comprehensive testing strategies across the development cycle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architecture and APIs based on ongoing feedback from user testing and customer usage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Demonstrated a strong ability to learn and adapt to new technologies like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continuously elevating the team's technical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applications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through intuitive interface design and backend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improve scalability of applications, resulting in reduced latency and streamlined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deployment, scaling, and managing application containers.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end-to-end management of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optimizing costs through strategic resource allocation.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and scalability of cloud-based applications, employing monitoring tools like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performance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code reviews and mentorship, fostering a culture of collaboration and technical excellence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to ensure high-quality API interactions, focusing on backend performance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improvements in applications, enhancing overall data protection mechanisms.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deployment of a high-traffic platform, achieving improved uptime metrics through effective incident management and troubleshooting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professional development and training programs for new team members, sharing best practices and insights on </w:t>
      </w:r>
      <w:r w:rsidRPr="00432203">
        <w:rPr>
          <w:rFonts w:asciiTheme="minorHAnsi" w:eastAsia="Times New Roman" w:hAnsiTheme="minorHAnsi" w:cs="Times New Roman"/>
          <w:b/>
          <w:bCs/>
          <w:lang w:val="en-US"/>
        </w:rPr>
        <w:t xml:space="preserve">software development life cycle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educational software for Skillsoft, focusing on user feedback and iterative design for maximizing learner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build web-based applications with a focus on interactivity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improve data retrieval times, contributing to overall application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 project management, enhancing team productivity and project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testing sessions to gather feedback, applying insights to refine features and improve the overall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internal technical documentation, improving knowledge sharing and resource accessibility across teams. Successfully led the final release of an eLearning initiative, increasing user engagement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Rust, C, C++,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MinIO, Terraform,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JUnit, Selenium, Jenkins,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Distributed Systems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Redis, Cassandra,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OpenStack, Digital 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