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9 years of experience specializing in cloud-based IoT solutions. Proven expertise in designing scalable and secure architectures, integrating complex systems, and developing high-performance applications. Adept at utilizing advanced technologies such as Java, Google Cloud Platform, and Docker to drive product innovation and enhance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IoT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hardware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 devices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system workflows and enhancing end-to-end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cloud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efficiently handled large volumes of data, resulting in significant improvements in system reliability and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device communication, facilitating seamless data exchange among connected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applications, enabling modularization and improved deployment strategies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services for performance and reduced latency, employing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data security standards by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encryption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 control policies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level of security rated among industry leaders.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of junior engineers by fostering a culture of continuous improvement, leading initiatives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code quality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ongoing monitoring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rapidly resolving issues and minimizing downtime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on-call support for cloud services, enhancing incident response strategies through systematic learning and updates of service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the team abreast with the latest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successful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pipelines.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scalable 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at Asana,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build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aimed at improving system efficiency,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enhancing user engagement and data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smoother release cycles and improved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design discussions to enhance engineering processes, advocating for clean code practices and comprehensive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with new features based on user feedback,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practices, strengthening team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compliance standards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translate requirements into technical specifications, delivering high-quality solutions on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MQTT and CoAP protocols for seamless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 communication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connectivity across devices and apps, streamlining data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platforms at Skillsoft, focused on user experience and backend optimization.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interactivity and engagement.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microservices architecture to improve performance and reliability in lesson delivery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requirements, leading to innovative features for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 performance and security, conducting regular audits to strengthen protections and reduce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increased system usage by 30%, utilizing insights obtained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feedback mechanisms to inform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AWS, Azure, Firebase,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IoT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MQTT, CoAP, WebSocket, Zigbee, LoRaWAN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