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experience specializing in building AI agents and full-stack applications. Proven ability to lead technical projects and mentor teams. Expertise in modern web technologies, especially in designing architectures that utilize TypeScript, React, Node.js, Python, and GraphQL. Adept at integrating LLM APIs for workflow automation and document analysis. Known for balancing iteration speed with long-term maintainability, driving impactful technical initiatives, and fostering a collaborative team culture.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AI agent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audit workflows, resulting in improved accuracy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integrations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LLM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document analysis capabilities,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Prompt 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optimize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developed high-quality features with cross-functional teams, emphasizing user-centric solutions and effective communication to drive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improved tech stack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productivity and developer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writing maintainable and testable code,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unit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learning, providing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machine learning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product managers to define technical roadmaps, aligning project execution with business outcomes and long-term strategy.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across the tech stack and streamlined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championing high standards for performance and reliability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influencing decisions that impact future product development and integrating user feedback into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observability structures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monitoring and debugging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modules for peer engineers, focusing on advanced topics in software design and AWS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state management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responsiveness of core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engineering team to develop server-side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backend services for better responsiveness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efficient APIs, optimizing data retrieval practices and improving client-side performance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across various modules, ensuring code quality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reliability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Supertest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promoting a team-oriented approach to software engineering along with backlog refinement and sprint planning activities.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scalable deployment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enhance functionality, developing solutions with high performance and maintainability in mind.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team members through the onboarding process and codebase familiarization, ensuring knowledge transfer and team cohesion.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project timelines by implementing efficient coding practices along with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 promoting collaborative and effective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product teams to clarify feature specifications, transforming complex demands into simple solutions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prototyping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instructional materials for clients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the usage of new educational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backend of educational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for thousands of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engaging user interfaces for educational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UI/UX improvements based on user feedback,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conducting user testing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product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customer satisfaction and driving retention metrics higher.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scripts to reduce regression errors, enhancing the overall reliability of educational software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 Java,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React, Node.js, GraphQL,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Libraries &amp; Frameworks</w:t>
      </w:r>
      <w:r>
        <w:rPr>
          <w:rFonts w:asciiTheme="minorHAnsi" w:hAnsiTheme="minorHAnsi" w:cstheme="majorHAnsi"/>
          <w:lang w:val="en-US"/>
        </w:rPr>
        <w:t xml:space="preserve">: Express.js, Django, Flask, Redux, TensorFlow</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AI &amp; Machine Learning</w:t>
      </w:r>
      <w:r>
        <w:rPr>
          <w:rFonts w:asciiTheme="minorHAnsi" w:hAnsiTheme="minorHAnsi" w:cstheme="majorHAnsi"/>
          <w:lang w:val="en-US"/>
        </w:rPr>
        <w:t xml:space="preserve">: Large Language Models, Prompt Engineering, Scikit-learn, Keras, RAG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GCP,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