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extensive experience in developing robust applications using modern frameworks and technologies. Proficient in programming languages like Java, Python, and JavaScript, along with a strong command of libraries and frameworks such as Spring, React, and Node.js. Experienced in Agile methodologies and collaborative environments, consistently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enhanced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data-fetch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documentation, promoting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to increase development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interactive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code management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continuous improvement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complex SQL queries to improve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tracking and alerting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 design patterns and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RESTful APIs, improving data synchronization between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applications from AngularJS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2+, optimizing performance and user experience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test-driven development approach that reduced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and reducing setup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enhancing team cohesion and project visibility by tracking progress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enhancements and bug fixes on existing web applications to improve functionality and user satisfaction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architecture decisions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history and changing management is well managed.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implementation in large-scale applications, enhancing code quality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recognition for creating a reusable component library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sped up future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of developers focused on enhancing online 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refactoring of legacy code to improve maintainability and performance, leading to a 60% decrease in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solutions using Markdown, facilitating team communication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enhancing query performance with effective indexing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participant in architectural meetings, influencing decisions on technology stacks, leading to improved application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Spring, Node.js, Django, Express,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Travis CI,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