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9 years of experience in developing scalable software solutions. Proficient in object-oriented programming, API integration, and cloud technologies, with a strong focus on leveraging AI/ML tools. Proven track record in collaborating with cross-functional teams to deliver impactful results and optimize development processes. Strong analytical skills matched with a passion for utilizing emerging technologies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performance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efficient data interchange between the frontend built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rapid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through monitoring and application performance management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development efficiency during coding and testing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code quality, assisting in knowledge sharing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software dependencies effectively to support timely project planning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technologies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and deploying cloud-native applications, ensuring scalability and redundancy.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streaming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processing of logistics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observability best practices to enhance system reliability and troubleshoot performance issues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learning about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incorporate AI functionalities into future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tracking and performance for logistics operations resulting in more efficient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feature tracking, enhancing team productivity and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storage and retrieval strategies for fast access to crucial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customer-facing applications that enhanced user experience while ensuring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enrich applications and increase functionality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enhancing application security during code deployment, ensuring compliance with standards and industry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redesign of legacy systems into modern architectures by incorporating microservices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mentorship to junior engineers, fostering a culture of continuous improvement and skill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educational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interactive learning materials.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cloud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serverless architecture for enhanced scalability and cost-efficiency.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team brainstorming sessions to gather input for project requirements and design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with a focus on performance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state management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protocols and performance assessments to ensure software readiness before production release, achieving an increased deployment success rate.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system response times by optimizing database queries and implementing caching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Node.js, Express.js, ASP.NET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Visual Studio, JIRA,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