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9 years of experience specializing in developing secure web applications and data pipelines. Proficient in Java and RESTful APIs with extensive experience in cloud technology, security protocols, and collaborative troubleshooting in team environments. Passionate about optimizing functionalities and contributing to innovative security products to enhance digital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web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 enhancing system interoperability.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conduct rigorous functionality testing and ensure optimal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functionalities in applications, achieving a smoother operational flow, scalability, and security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database management, streamlining data access and manipulation for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and increasing code quality through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data structures and storage solutions in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handling large data sets securely and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teams to troubleshoot complex issues, leveraging </w:t>
      </w:r>
      <w:r w:rsidRPr="00432203">
        <w:rPr>
          <w:rFonts w:asciiTheme="minorHAnsi" w:hAnsiTheme="minorHAnsi" w:cstheme="majorHAnsi"/>
          <w:b/>
          <w:bCs/>
          <w:lang w:val="en-US"/>
        </w:rPr>
        <w:t xml:space="preserve">Linux/Unix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for effective problem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AI/ML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for predictive analysis, enhancing security features of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best practices for </w:t>
      </w:r>
      <w:r w:rsidRPr="00432203">
        <w:rPr>
          <w:rFonts w:asciiTheme="minorHAnsi" w:hAnsiTheme="minorHAnsi" w:cstheme="majorHAnsi"/>
          <w:b/>
          <w:bCs/>
          <w:lang w:val="en-US"/>
        </w:rPr>
        <w:t xml:space="preserve">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web application development, fortifying applications against common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internal tools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operational efficiencies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programs to promote technical growth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web applications leveraging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the user experience and system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teams to define and clarify feature specifications utilizing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related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quality across all software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deployment of cloud-based applications using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scalability and reduced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infrastructure by integrating advanced </w:t>
      </w:r>
      <w:r w:rsidRPr="00432203">
        <w:rPr>
          <w:rFonts w:asciiTheme="minorHAnsi" w:eastAsia="Times New Roman" w:hAnsiTheme="minorHAnsi" w:cs="Times New Roman"/>
          <w:b/>
          <w:bCs/>
          <w:lang w:val="en-US"/>
        </w:rPr>
        <w:t xml:space="preserve">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solutions, protecting sensitive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build processes and dependency management using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efficient development 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database teams to design optimal database schemas using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SQL, ensuring high data integrity and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practices, improving deployment and rollback capabilities, serving as an internal advocate for better development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acceptance testing and feedback sessions to fine-tune product features that directly align with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guidance and support to junior developers, creating a higher standard of code quality across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refactoring of legacy systems to modern web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maintainability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standardized testing protocols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strengthening the software development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queries and analytics, ensuring optimal performance and response times for client requests.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server environments, optimizing application performance and reliability through effective system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develop digital learning tools, improving engagement for educational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times by 20% through optimization techniques and effective use of caching strategies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17+, Python, Perl, SQL,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Hibernate, RESTful APIs, JPA,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Terraform, AWS,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Unix, Windows, macOS, Ubuntu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Maven, Jenkins, Ansible, Nagios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