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motivated computer science student with experience in diverse programming languages, software development, and a strong foundation in web technologies. Proven ability to collaborate effectively in dynamic environments and contribute to impactful projects, seeking to leverage skills in a high-growth fintech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efficient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data communication between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fetch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gather requirements and translate them into technical specifications, improving project timelines by aligning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production bugs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enabling auto-scaling and reducing downtime during peak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practical experience in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for cross-platform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capabilities and user engagement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debugging and troubleshooting processes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collaboration on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agile planning sessions, contributing to the adaptability and responsiveness of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developer documentation on system architecture and API endpoints, facilitating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highlight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interns on web development tools and technologies, fostering a culture of continuous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 to continuously enhance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integration, which improved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high test coverage of over 80%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align product goals with technical execution, streamlining deployment processes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tracking issues, and enhancing collaboration through clear commit histories.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providing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team members to ensure a smooth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utilizing services such as S3 and EC2 to enhance the application’s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features, exploring responsive design principles, which improved UX by 15% during A/B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presentations to stakeholders explaining project status and technical details, enhancing project transparency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with a focus on interactive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data retrieval and manipulation tasks to support learning module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develop feature enhancements,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advocating for best practices in coding standards and error handling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server response time for data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customer support tickets by 15% by enhancing application documentation for end-users,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APIs, Node.js, AWS,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React.js, Django, Spring,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GitHub,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