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 and developing scalable web applications. Proficient in Golang, React with TypeScript, and familiar with cloud platforms like AWS and Azure. A proven track record of collaborating with cross-functional teams to deliver high-quality software solutions, utilizing modern development practices including Agile methodologies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 and maintained robust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break down Figma designs into reusable components, ensuring timely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actively, contributing to team knowledge sharing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technical documentation for internal and external APIs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application performance bottlenecks, enhancing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automated testing processes and improve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modularity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SDLC practices to improve project delivery timelines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cloud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ensuring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leading to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relational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database schema for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user-focused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allow seamless data exchange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and retrospectives, ensuring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collaboration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load times and enhancing the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S3 and EC2 for storage and compute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with junior developers, fostering a culture of learning and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build process with CI/CD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code delivery and integration.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lifecycle (SDLC) processes at all stages, ensuring robust software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goals, resulting in a cohesive product vision.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throughout the development process to ensure clarity and assist future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repository management, ensuring collaborative coding practices were upheld.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optimization of legacy systems, reducing downtime and improving functionality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TypeScript,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RESTful APIs, PostgreSQL,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Postman, Jenkins,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Selenium, New Relic,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