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Frontend Engineer with over 9 years of experience in developing intuitive and high-performance user interfaces for web applications. Proficient in Typescript, Astro, Svelte, and RESTful APIs. Proven ability to lead teams and contribute to the development of innovative frontend solutions that enhance user experiences. Passionate about integrating modern frameworks to improve application efficiency and drive continuous technical improvement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elegant user interfaces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backend engineers, and designers to gather requirements, translating them into </w:t>
      </w:r>
      <w:r w:rsidRPr="00432203">
        <w:rPr>
          <w:rFonts w:asciiTheme="minorHAnsi" w:hAnsiTheme="minorHAnsi" w:cstheme="majorHAnsi"/>
          <w:b/>
          <w:bCs/>
          <w:lang w:val="en-US"/>
        </w:rPr>
        <w:t xml:space="preserve">accessible UI/UX designs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cater to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that function seamlessly across multiple platforms, utilizing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Astro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optimal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backend interactions, ensuring efficient data retrieval and dynamic content rendering in user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reliability across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shared best practices with the frontend team, establishing a culture of improvement based on adherence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the latest frontend development trends, promoting creativity and innovation within the team for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high level of performance optimization in applications, focusing on </w:t>
      </w:r>
      <w:r w:rsidRPr="00432203">
        <w:rPr>
          <w:rFonts w:asciiTheme="minorHAnsi" w:hAnsiTheme="minorHAnsi" w:cstheme="majorHAnsi"/>
          <w:b/>
          <w:bCs/>
          <w:lang w:val="en-US"/>
        </w:rPr>
        <w:t xml:space="preserve">responsive web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cross-browser compatibility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modern frameworks and libraries, fostering a collaborative learning environment and driving team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frontend team's agile method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task management and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skills development to remain aligned with evolving technologies and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in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define project requirements, contributing to innovative UI/UX solutions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efficiency and application stability across all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CSS methodologies to achieve responsive designs that improved user engagement rates across all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planning through implementation, utilizing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adapt to project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continuous optimization efforts, including implementing caching strategies and reviewing code quality in team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reviews and retrospectives, providing input for process improvements and feature planning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adoption of coding standards and best practices within the team, emphasizing the importance of maintainable code and technical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mockups and prototypes, translating UI/UX concepts into working models and ensuring alignment with stakeholder vision.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 company-wide </w:t>
      </w:r>
      <w:r w:rsidRPr="00432203">
        <w:rPr>
          <w:rFonts w:asciiTheme="minorHAnsi" w:eastAsia="Times New Roman" w:hAnsiTheme="minorHAnsi" w:cs="Times New Roman"/>
          <w:b/>
          <w:bCs/>
          <w:lang w:val="en-US"/>
        </w:rPr>
        <w:t xml:space="preserve">intranet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enhancing internal communication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streamlined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agile ceremonies, including daily stand-ups, sprint planning, and retrospectives, ensuring project alignment and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the design team to implement compelling user interfaces that adhered to client specifications and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backend components that integrate seamlessly with frontend solutions, enhancing overall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to promote the best practices and knowledge sharing within the development team, fostering a culture of collaboration and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protocols, improving the deployment process and reducing post-launch fixes by 30%.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Astro, Svelte, React, HTML5, CSS3, Lottie.js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gRPC, Webpack, Babel, Axios,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Figma, VS Code, Postman, npm, Yarn,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End-to-End Testing, Integration Testing, Automated Testing,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Progressive Web Applications, Responsive Design, Cross-Browser Compatibility, SEO Best Practices, Accessibility (WCAG)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