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backend development with PHP and Laravel. Proven expertise in developing and maintaining CRUD APIs, utilizing AWS and Azure for scalable cloud solutions, and ensuring secure payment processing integrations. A strong advocate for mission-driven work, dedicated to leveraging technology to empower nonprofit organizations, with a collaborative approach and excellent communication skills in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CRUD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Laravel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payment processing for nonprofit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within an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focusing on secure transactions and real-time data processing for all Neon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core backend services by implementing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maintainability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fully remote environment,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development cycles and ensuring effective communication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to automate deployment processes across cloud platforms, reducing manual intervention and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code reviews to ensure high code quality and performance adherence, utilizing frameworks such as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 solutions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database integration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volumes of transaction data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mentorship programs, guiding junior developers through development best practices and effective code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product team to assess and integrate user feedback into backend improvement initiatives, aligning technical solutions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frontend frameworks like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and dynamic user interfaces connected with backend services directly.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on API integrations and deployment configurations to ensure transparency and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initiatives to stay updated with trends in backend technologies and frameworks, driving innovation within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scalable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establishing a robust framework using </w:t>
      </w:r>
      <w:r w:rsidRPr="00432203">
        <w:rPr>
          <w:rFonts w:asciiTheme="minorHAnsi" w:eastAsia="Times New Roman" w:hAnsiTheme="minorHAnsi" w:cs="Times New Roman"/>
          <w:b/>
          <w:bCs/>
          <w:lang w:val="en-US"/>
        </w:rPr>
        <w:t xml:space="preserve">Laravel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define application architecture,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infrastructure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ensuring data integrity and efficient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backend services for high-performance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tuning and code optimization tasks, achieving substantial load time reductions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team members to align on development goals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and user guides to support application deployment and facilitate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backend systems to improve existing architectures and support new features by applying new technologies and code patterns, such as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stakeholders to incorporate user feedback into product iterations, significantly improving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in </w:t>
      </w:r>
      <w:r w:rsidRPr="00432203">
        <w:rPr>
          <w:rFonts w:asciiTheme="minorHAnsi" w:eastAsia="Times New Roman" w:hAnsiTheme="minorHAnsi" w:cs="Times New Roman"/>
          <w:b/>
          <w:bCs/>
          <w:lang w:val="en-US"/>
        </w:rPr>
        <w:t xml:space="preserve">PHPUnit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best coding practices and quality standards throughout the development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built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streamlined operations and process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code restructuring, migrating older systems to modern frameworks like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maintainability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in adopting version control systems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codebases effectively and collaborate efficiently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issues within production environments, using tools like </w:t>
      </w:r>
      <w:r w:rsidRPr="00432203">
        <w:rPr>
          <w:rFonts w:asciiTheme="minorHAnsi" w:eastAsia="Times New Roman" w:hAnsiTheme="minorHAnsi" w:cs="Times New Roman"/>
          <w:b/>
          <w:bCs/>
          <w:lang w:val="en-US"/>
        </w:rPr>
        <w:t xml:space="preserve">Xdebug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logs to diagnose problems rapidly.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deployed applications, acting as a liaison between the development team and users to gather requirements and troubleshoot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databases from legacy systems to modern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ensuring minimal downtime and data consistency.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Laravel, Vue.js, CodeIgniter,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REST APIs, Microservices, CI/CD,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