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over 9 years of experience in building high-quality web-based user-centered software products. Proficient in JavaScript, TypeScript, React, and GraphQL, with a solid background in developing modular and maintainable codebases. Adept at collaborating with cross-functional teams and engaging in backend development with technologies such as Ruby on Rails and Go. Committed to improving product experiences through rigorous testing and adherence to best practices in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single-page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 intuitive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feature specifications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backend features with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reusable UI components, enhancing the modularity and maintainability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performed troubleshooting and debugging across both frontend and backend systems, enhancing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optimizing workflows and improving customer service operations through technology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coverage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confidence in software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of scalable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server-side applications, improving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maintaining a focus on delivering high-quality code and features in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implemented best practices in software development to enhance team workflows and software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user-friendly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applications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communication with various database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application workflows, enhancing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data operations effectively and securely.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validation of applications to meet high standards of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communication, leading to a more responsive application layout.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advocating for best practices in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Celebrated for improving application performance by refactoring existing code to reduce load time and optimize resource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developed features, ensuring clarity and ease of knowledge transfer for future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discussions surrounding architecture and technology choices, pushing forward innovative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e-learning platforms at Skillsoft,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elements that improved user engagement through innovative UI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integrations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developers to transition existing systems to modern stacks,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unit and integration testing strategies, increasing software stability. Successfully delivered five key projects within given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Ruby on Rails, Go,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Webpack, Babel,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Microservices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