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Software Engineer with over 9 years of experience specializing in Progress OpenEdge, HTML, CSS, JavaScript, and REST APIs. Proven track record of developing scalable and robust software solutions, leveraging agile methodologies, and collaborating with cross-functional teams. Adept at problem analysis, technical design, and implementation while ensuring high standards of software quality and security. Strong background in cloud technologies, specifically AWS, with a keen interest in continuous learning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 OpenEdge ABL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customer requirements and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SchoolTool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user experience and accessibility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architecture, contributing to peer reviews and design discussions for project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methodologies to ensure high quality and resolution of bugs, increasing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technical documentation for application components, facilitating future upgrades and maintenance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development of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observability tools, to improve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analysis and discussions, assisting senior team members in making informed decisions around software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Carried out data usage and workflow analysis to optimize system performance, collaborating closely with product teams for better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dynamic web features, greatly improving the interactive capabilities of client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Agile software development lifecycle, actively engaging in sprint planning and retrospective meetings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 OpenEdge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fostering an environment of continuous learning and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mapping for projects, streamlining deployment processes and consistency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applications as part of Asana's core product team, focusing on user-centric design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microservices, enhancing application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processes, ensuring smooth and efficient release cycles across the product 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quality and reliability, utilizing frameworks such as NUnit and Moq.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proposing technical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by refactoring, leading to improved application performance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flows and additional functionality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to assist in future development and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junior engineers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deployment methodologies, promoting a culture of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design and development of e-learning modules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services with existing applications to enhance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operations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requirement gathering sessions with stakeholders to deliver on critical business needs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cases and conducted quality assurance checks, enhancing product delivery timelines while ensuring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libraries to boost team proficiency and technical know-how, resulting in improved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Progress OpenEdge ABL, JavaScript, C#,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jQuery, Ajax, Webspeed, Crystal Reports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Lambda, CloudWatch, Infrastructure as Code (IaC), Observability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Technical Documentation, Software Security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OpenEdge RDBMS, XML, Data Analysis, Database Design, 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