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dedicated Senior Software Engineer with over 9 years of experience specializing in IBM Maximo and Java-based development. Proven track record in migrating legacy systems to modern, cloud-native architectures on Microsoft Azure. Adept in utilizing technical skills to lead replatforming initiatives, configure and customize enterprise applications, and integrate systems using REST APIs and microservices. Excellent problem-solving abilities with a focus on delivering high-quality solutions that align with mission-critical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replatforming and modernization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IBM Maximo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across federal environments, successfully transitioning legacy architectures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Maximo Business Objects (MBOs)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automation scripts, and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Java-based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Customized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Maximo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AFM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and meet operational needs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Diagnosed and resolved complex system issues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monitoring tools to analyze logs and performance metrics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business analysts and cloud engineering teams to translate mission requirements into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IBM Maximo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application-level solutions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cloud-native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App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Kubernetes Service (AKS)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responsiveness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unit, integration, and user acceptance testing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Maximo upgrades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DoD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standards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data migration and validation activities for cloud deployments,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transition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and maintained technical documentation for configurations, integrations, and deployment patterns within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IBM Maximo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advanced troubleshooting techniques to identify and rectify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quality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issues, significantly improving system reliability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by customizing UI components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Maximo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meet specific mission needs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continual professional development to stay current with industry trends and technologies related to cloud and enterprise application development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heavy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the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service delivery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successful cloud migration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deployment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Service Bus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message-driven applications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microservices-based architecture,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management to streamline DevOps workflows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 plans for systems integrations and application upgrades, ensuring adherence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SDLC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with teams to enhance application efficiency and user engagement, iterating based on feedback and functional requirements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existing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Maximo implementations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performance, resulting in a 20% improvement in responsiveness and processing times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extended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Maximo functionalities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maintenance operations, driving operational excellence within asset management processes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engineers and provided guidance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integration techniques, fostering knowledge sharing and team development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modern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efficiency by automating workflows, leading to a significant reduction in release cycles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collaborative development sessions to promote best practices and continuous improvement in coding standards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 suite of training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backend technologies to enhance user learning experiences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user-friendly interfaces, applying fundamental concepts of responsive design and usability best practices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design solutions to optimize software functionality and reliability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managed databases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serve backend requirements, optimizing retrieval and storage processes related to software applications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agile methodologies, including daily stand-ups and sprint planning sessions, fostering a dynamic environment for application development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new team members on enterprise application standards and deployment processes, leading to improvements in onboarding efficiency, resulting in a 15% upward trend in project contributions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JavaScript, Python,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Framework, Spring Boot, Hibernate, JPA, Apache Camel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Microsoft Azure, Azure App Services, Azure Functions, Azure DevOps, Azure Kubernetes Service (AKS)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Integration Tools</w:t>
      </w:r>
      <w:r>
        <w:rPr>
          <w:rFonts w:asciiTheme="minorHAnsi" w:hAnsiTheme="minorHAnsi" w:cstheme="majorHAnsi"/>
          <w:lang w:val="en-US"/>
        </w:rPr>
        <w:t xml:space="preserve">: REST APIs, SOAP Services, Microservices, MuleSoft, Apache Kafka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IBM Maximo Technologies</w:t>
      </w:r>
      <w:r>
        <w:rPr>
          <w:rFonts w:asciiTheme="minorHAnsi" w:hAnsiTheme="minorHAnsi" w:cstheme="majorHAnsi"/>
          <w:lang w:val="en-US"/>
        </w:rPr>
        <w:t xml:space="preserve">: IBM Maximo, Maximo Business Objects (MBOs), Automation Scripts, Workflows, UI Customization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