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specialized experience in designing and implementing complex, large-scale applications. Proficient in a broad range of contemporary web technologies including HTML, CSS, JavaScript, and React. A proven track record of delivering high-quality software solutions by collaborating cross-functionally with various teams and continuously exploring innovations to meet evolving business demands.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front-end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responsive user interface for Atom’s ticketing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load time and performance metrics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various components of the front-end codebase,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ZeptoJS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rich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and Operations, improving the alignment between technical and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delivery of high-quality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diligent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and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team collaboration and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existing code to support evolving user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regular code reviews and quality checks that reinforced coding standards and enhanced overall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integrated cloud technologies supported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scalability and reliability in newly developed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modern web development, fostering skill development and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refined front-end strategies based on current tech trends, keeping the application scalable and maintainable.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focusing on enhancing user-centric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numerous enterprise-level software deployment initiatives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pages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engagement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teams to deliver seamless front-end integration, enhancing overall functionality and aesthetic.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confidence in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 applications through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ensuring optimal performance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and integrated them with existing services to streamline data flow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and user feedback sessions that informed iterative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state management in large-scale applications, enhancing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new employees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at Skillsoft, promoting best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team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management, facilitating smoother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knowledge-sharing sessions focused on cutting-edge technological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implement enhancements based on user feedback, resulting in a 30% increase in feature adoption.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JavaScript frameworks, ensuring future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quality assurance of projects by devising comprehensive test plans and cases.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Scala,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jQuery, ZeptoJS, Node.js,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AWS,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Web Sockets, Progressive Web Apps, Single Page Applications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