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focusing on backend development, specifically leveraging Python and Django to build scalable systems and optimize performance. Proven expertise in designing robust APIs, utilizing PostgreSQL databases, and implementing AI-driven features to enhance hiring processes. Adept at collaborating with cross-functional teams to deliver seamless and efficient solutions in fast-paced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efficiency in handling thousands of concurrent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enhancing data retrieval times by implementing caching strategies and reducing response latency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frontend developers in delivering an AI-driven interview scheduling system, resulting in improved candidate experience and recruitment timeframes.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environment setups across different stages of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code quality and maintainability through rigorous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 leading to minimized bug reports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query optimization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data management and reduced load times during peak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tooling,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recruitment processes with predictive analytics and automation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microservices architectures, significantly improving deployment cycles and service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GitHub Actions for automated testing and deployment, facilitating faster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on backend development principles and best practices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code reviews, providing constructive feedback and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Conceived and developed innovative features for hiring processes using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contributing to a 25% increase in hire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and maintainable APIs for internal and public-facing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of the application with responsive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data scientists to leverage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machine learning models, thus enhancing system capabilities with real-time predictions.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structures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by up to 30% and streamlining database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and reviews, to align application features with customer needs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documentation and technical guidelines regarding system architecture and API endpoints, fostering clarity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based interactions focusing on scalability and modular service designs to optimize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and debugging complex production issues using logging and monitoring tools such as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 engagement with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designing responsive web applications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usability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various third-party libraries for enhanced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document-based data storage, optimizing queries for performance and reliability while reducing response times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personal skills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collaborating with developers around the globe.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utilizing cloud-based solutions from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40% reduction in operational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SQLite,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 API Gateways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Pandas, NumPy, Scikit-learn, AI Feature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