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Development Engineer with over 9 years of comprehensive experience in automation testing and software development. Expert in designing and implementing scalable test frameworks and automation strategies using a variety of technologies including Python, JavaScript, TypeScript, Google Cloud Platform, and Cypress. Proven track record of enhancing deployment pipelines and ensuring high-quality software delivery within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test 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APIs and user-facing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Spinnaker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test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plans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stability of applications in distributed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intuitive user interfaces and APIs, ensuring that products provided reliable performance under varying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testing solutions that improved code coverage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root cause analysis documentation for debugging and resolving issues that arose from complex service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TestOps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parallel execution strategies, significantly improving testing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engineers in best practices for automated testing and software development,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testing protocols using industry-standard tools, contributing to overall product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standards of code quality and ensure compliance with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test data management processes, enhancing the ability to execute tests in multiple environments with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better data manipulation and retrieval for application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testing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and mobile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testing cycles and higher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refine user stories and acceptance criteria, ensuring alignment between development and testing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on increasing software reliability through robust unit testing and continuous integration protocols, mentoring teammates on framework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suites with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in deployment practices and reducing rollback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test automation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capabilities and onboard new team members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test results and validated bug fixes through the use of continuous integration tools, ensuring software integrity throughout the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documentation of testing methodologies and developed knowledge-sharing sessions to grow team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initiatives to foster good practices in quality engineering and improve performance appraisals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sessions, actively contributing to the estimation and prioritization of testing tasks.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suite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and Regression tests for core product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development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performance and load testing solutions, directly enhancing application responsiveness under demand.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scrums and stand-ups, maintaining transparency on testing progress and challenges, and collaborating on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test cycle time by implementing parallel test execution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speeding up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identify quality issues early, ensuring that every code change met the defined acceptance criteria before deployment to production.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customer-facing demonstrations to showcase the testing solutions implemented, contributing to better client retention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Cypress, Playwright,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Google Cloud Build, Spinnaker,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 APIs,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Code Quality and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SonarQube, Maven,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