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Full-Stack Software Engineer with over 9 years of experience in software development, specializing in modern web technologies and frameworks. Proven track record in designing, coding, testing, and documenting web applications using Node.js, React, and RESTful API development. Highly skilled in collaborating with cross-functional teams to enhance user experiences and optimize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to streamline backend processes for the bidding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 Designers to implement responsive designs, improving the usability of the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 cases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through rigorous testing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constructive feedback to peers,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orchestration via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teamwork environment, actively participating in daily stand-ups and sprint planning sessions.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debugging sessions for production issues, using monitoring tools like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Dynatrace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pinpoint and resolve defects.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ensuring seamless integration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refactoring on legacy codebases to maintain code quality and improve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on-call support rotations, addressing any urgent software issues to maintain high availability of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new software features, contributing to a significant enhancement of overall project scope and capability.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delivered major components of the company's web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development of RESTful services, facilitating integrations with third-party applications and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of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SDET to refine requirements and improve product alignment with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maintainability and reduce runtime errors in client-side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JavaScript features, enhancing the performance and readability of code, directly impacting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scrum meetings, contributing to sprint retrospectives and adapting workflows for higher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tech discussions within the team, helping to shape the technical direction of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new software engineering practices centered around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Version Control using 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reporting within various backend services, ensuring data integrity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quality assurance testing, improving the robustness of applications and reducing post-deployment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a cross-departmental task force aimed at enhancing operational efficiencies, resulting in a measurable increase in productivity.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processes by developing tools and scripts to automate repetitive tasks, reducing time spent on manual efforts significantly.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successful rollout of new features on time and within scope, achieving project deliverables for over 10 key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Redux, RESTful APIs,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ElasticSearch, Redis, PostgreSQL,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Spinnaker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Splunk, Dynatrace, New Relic, Sentry, Loggly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