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Architect with over 9 years of experience in designing, implementing, and managing cloud-based systems. Demonstrated expertise in AWS, Azure, Python, and DevOps practices, focusing on developing scalable architectures and robust data management solutions. Proven ability to lead engineering teams, enforce best practices, and mentor junior developers. Skilled in database technologies and building data governance practices to support high-quality software solutions and impactful innovation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cloud-based applications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emphasizing scalability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containerization and orchestration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data architectures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speed and analytics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comprehensive software solutions,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deployment process and ensure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provided mentorship to engineering teams on best practices in software design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flow diagrams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support robust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adopting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Continually assessed and integrated emerging technologies into existing workflows to drive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protocols ensuring data quality, consistency, and security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architectural design of distributed systems improving overall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within the software development lifecycle, enhancing performance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architecture for large-scale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optimizing user interfaces, improving application response times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enhancing application functionalities and improving overall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regarding secure coding and software architecture standards, fostering a culture of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specifications and project scopes, ensuring alignment with strategic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optimizing performance and identifying bugs in the development phase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system architecture, ensuring knowledge transfer and project continuity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brainstorming sessions and workshops to refine requirements and discuss new feature implementation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development processes, elevating the overall quality of code produced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enhance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 improving application usability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user interfaces and web layouts in collaboration with design teams to ensure functionality aligned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coverage of applications by implementing testing strategies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fewer bugs and higher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requirements, transforming them into technical specifications for software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Node.js, Django,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Governance, Data Modeling,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