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designing and implementing innovative solutions using Microsoft technologies. Specializes in Power Apps, Power Automate, and Dynamics 365. Proven track record in leading software development projects, ensuring high-quality delivery, and enhancing system performance. Strong proficiency in developing integrated systems, utilizing REST APIs, and optimizing workflows to drive organizational efficiency. Committed to leveraging technology to deliver sustainable solutions aligned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using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 clients, delivering customized solutions that improve usability and integrate seamlessly with other Microsoft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automating business processes that enhanced data accuracy and reduced manual work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within the </w:t>
      </w:r>
      <w:r w:rsidRPr="00432203">
        <w:rPr>
          <w:rFonts w:asciiTheme="minorHAnsi" w:hAnsiTheme="minorHAnsi" w:cstheme="majorHAnsi"/>
          <w:b/>
          <w:bCs/>
          <w:lang w:val="en-US"/>
        </w:rPr>
        <w:t xml:space="preserve">Dynamics 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ensuring optimal integration with existing systems and necessary third-party APIs to streamline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 improving system reliability and scalability while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Common Data Service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across multiple applications, enabling robust data governance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for new features and enhancements related to </w:t>
      </w:r>
      <w:r w:rsidRPr="00432203">
        <w:rPr>
          <w:rFonts w:asciiTheme="minorHAnsi" w:hAnsiTheme="minorHAnsi" w:cstheme="majorHAnsi"/>
          <w:b/>
          <w:bCs/>
          <w:lang w:val="en-US"/>
        </w:rPr>
        <w:t xml:space="preserve">Microsoft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protocols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resolving bugs prior to deployment to maintain high-quality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frameworks such as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utilizing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builds and integrations, enhancing data exchange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in the development of solutions that leverage </w:t>
      </w:r>
      <w:r w:rsidRPr="00432203">
        <w:rPr>
          <w:rFonts w:asciiTheme="minorHAnsi" w:hAnsiTheme="minorHAnsi" w:cstheme="majorHAnsi"/>
          <w:b/>
          <w:bCs/>
          <w:lang w:val="en-US"/>
        </w:rPr>
        <w:t xml:space="preserve">OData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for seamless data retrieval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careful optimization, focusing on responsive design principles and utilizing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in client-side scripting.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and deployment processes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maintainability and traceability of code changes.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interface and experience significantly for various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applications on the </w:t>
      </w:r>
      <w:r w:rsidRPr="00432203">
        <w:rPr>
          <w:rFonts w:asciiTheme="minorHAnsi" w:eastAsia="Times New Roman" w:hAnsiTheme="minorHAnsi" w:cs="Times New Roman"/>
          <w:b/>
          <w:bCs/>
          <w:lang w:val="en-US"/>
        </w:rPr>
        <w:t xml:space="preserve">.NET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access layers to enable efficient data handling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core applications, ensuring smooth data interchange and improved service offerings to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aligning closely with product owners to prioritize and deliver on key functionalities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create responsive designs that cater to a diverse user base, increasing user satisfaction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analytics tracking through JavaScript libraries to measure application performance and gather user insights for future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effectively improving code quality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testing frameworks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applications, ensuring feature functionalities were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deploy applications within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leveraging cloud capabilities for enhanced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document code changes in line with project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involving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efficiency and application performance, thereby enhancing data processing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productivity and reporting accuracy across business units.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integrate diverse applications, boosting interoperability and data sharing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client-side applications, adhering to best practices for coding standards and documenting processes for future reference.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sessions and workshops on emerging technologies, helping teams stay informed and aligned with industry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enhancement of existing applications, leading to a 20% increase in performance metrics based on analytics data.</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.NET Framework, Angular, React,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Microsoft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Power Apps, Power Automate, Dynamics 365, Common Data Service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Selenium, Git, JIRA, Visual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API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RESTful APIs, OData, Entity Framework, CORS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