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9 years of experience specializing in developing robust data pipelines, implementing data governance frameworks, and leveraging AI technologies. Proven ability to create and maintain cloud infrastructure using platforms like AWS, GCP, and Azure while ensuring seamless data flow across systems. Adept at collaborating with cross-functional teams to extract requirements and deliver innovative technical solutions. Strong focus on Python, SQL, and data modeling, with a commitment to continuous improvement and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across various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AI-driven data models that improved real-time analytics for clients, integrating tools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exploration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data warehouse architecture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quality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identify data needs and provide tailored solutions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frameworks that established a centralized source of truth, ensuring accurate reporting and compliance across all project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created engaging visual dashboards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accessibility to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integration processes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flow of information between various systems, including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documentation and led training sessions for client teams on best practices in data management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DevOps practices by introducing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infrastructure provisioning for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participating in sprint planning and retrospectives to drive continuous improvement in team processes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automated testing strategies, ensuring the reliability of data pipelines and reducing manual intervention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internal workshops aimed at exploring recent advancements in AI technologies and their potential applications within project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optimized data pipelines and ETL processes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in hybrid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governance and quality assurance protocols, leveraging tools such as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data visualization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prioritize features and refine backlog, delivering high-impact outcomes in fast-paced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modeling and architecture designs using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improved decision-making capabilities for data scientists and analysts.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multiple data sources through the implementation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activities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coding standards, ensuring high reliability and maintainability of codebases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with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increasing release velocity and product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data quality audits to ensure accuracy and integrity of reporting, resulting in improved client trust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regularly to present project updates and gather feedback on emerging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reporting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Data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stakeholders to visualize key metrics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integration workflows between marketing platforms like </w:t>
      </w:r>
      <w:r w:rsidRPr="00432203">
        <w:rPr>
          <w:rFonts w:asciiTheme="minorHAnsi" w:eastAsia="Times New Roman" w:hAnsiTheme="minorHAnsi" w:cs="Times New Roman"/>
          <w:b/>
          <w:bCs/>
          <w:lang w:val="en-US"/>
        </w:rPr>
        <w:t xml:space="preserve">HubSpot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sales solutions such as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project frameworks that enabled rapid prototyping and testing of new data-driven service offerings, contributing to 15% increase in client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comprehensive technical documentation detailing data structures and integration processes to support onboarding of new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 query performance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indexing techniques, resulting in faster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the efficiency of internal training sessions by 20% through hands-on engagement and practical exercises.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Snowflake, Redshift, BigQuery,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Zapier,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Sigma,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