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engineer with over 9 years of experience specializing in cutting-edge delivery solutions. Proficient in leveraging robust frameworks and programming languages to enhance operational performance and optimize delivery mechanisms. A strong advocate for modern software development practices and agile methodologies, with hands-on experience in designing scalable solutions and implementing efficient delivery infrastructure. Passionate about delivering innovative technology solutions that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high-performance delivery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delivery operations, resulting in improved scalability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 during peak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development best practices and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interaction, enhancing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storage solutions, ensuring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with responsive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participated in sprint planning and retrospectives to improve team productivity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gateways into applications, ensuring seamless financial transactions with secure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modern development frameworks and best practices, fostering a culture of learning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high-volume data-processing requirements for delivery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 to create modular and scalable services, resulting in decreased maintenance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speeds and reduce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multi-disciplinary teams to deliver software solutions in line with agile methodologies, enhancing project visibility and adaptability.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architectural discussions, facilitating knowledge sharing and improved system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templates to manage resources efficiently and reduce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deployment and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operations and effective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 and code reliability assessments,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for the application architecture and services to streamline future development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technologies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learner experiences and platform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secure and efficient web applications by implementing robust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 which increased application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browser compatibility and functionality verification, ensuring extensive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to refine project scopes and deliver effective software solutions, emphasizing client requirements and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tracking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user engagement and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