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iOS Engineer with over 9 years of experience in developing and maintaining production-grade applications. Expertise in Swift and SwiftUI with a solid foundation in app architecture and frameworks. Passionate about creating optimized mobile experiences that enhance user engagement and satisfaction. Proven history of cross-collaboration with various teams to deliver high-quality, scalable solutions in the tech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core features in our iOS app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user experience for over 100,000 truckers.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turn concept ideas into polished product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new features in alignment with business goals,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Combine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data-driven feedback for rapid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mobile solutions and coordinated with backend engineers to define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requirements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 quality and reduce bugs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while integrating continuous delivery workflows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Bitrise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ongoing mobile platform enhancements and app performance improvements, focusing on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remote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structure, adapting to Pacific Time hours for optimal collaboration across multiple time zones.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defining best practices for development processes, enhancing team productivity and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custom UI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a seamless user interface for transaction processing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Driven initiatives leveraging user feedback to iterate and deploy impactful features, accelerating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presented technical updates and feature demos to stakeholders, ensuring alignment with business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multiple iOS projects, coordinating with cross-functional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mobile application development, supporting thousands of active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improve data management and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protocols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frameworks, reducing code defects and improving release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iOS developers in best practices and efficient coding techniques to foster team growth and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alignment between design and functionality prior to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 performance using profiling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Instruments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detect memory and resource usage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routine code reviews and technical discussions to facilitate knowledge sharing and improve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open-source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technical skillset and community engagement.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modules and applications for mobile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lifecycle app development emphasizing usability and functionality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Core Data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to align mobile app features with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user feedback into iterative app developments, ensuring high user satisfaction and engagement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deliverables with strict adherence to timelines and quality standards, resulting in improved customer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updates, impacting user retention positively. Revenue increased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Objective-C, JavaScript, Ruby,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SwiftUI, Combine, RxSwift, UIKit, Core Data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Xcode, Bitrise, CocoaPods, Git,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PostgreSQL, Firebase,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XCTest, Quick, Nimble, Charles Proxy, Instruments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