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results-driven Senior Web/Visual Designer with over 9 years of experience in web design and development. Expert in crafting responsive, user-centered designs using industry-standard tools and technologies, including Figma, Webflow, and Rive. Proficient in HTML, CSS, and JavaScript, with an emphasis on creating engaging digital experiences that drive user engagement and business growth. Strong collaboration skills, working closely with marketing and product teams to deliver high-quality visual stories that resonate with target audiences.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launched responsive marketing websites and landing pages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brand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animated UI components using </w:t>
      </w:r>
      <w:r w:rsidRPr="00432203">
        <w:rPr>
          <w:rFonts w:asciiTheme="minorHAnsi" w:hAnsiTheme="minorHAnsi" w:cstheme="majorHAnsi"/>
          <w:b/>
          <w:bCs/>
          <w:lang w:val="en-US"/>
        </w:rPr>
        <w:t xml:space="preserve">Rive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interactivity and user experience across web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gathering requirements and ensuring alignment with marketing goals to design conversion-optimized digital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web design, prioritizing user-centered design principles and accessibility in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high-fidelity prototypes in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effectively communicated design ideas and improved stakeholder buy-in.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experience testing and iterated on designs based on feedback to ensure optimal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simultaneously while meeting tight deadlines in a fully remote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Google 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and improve website performance metrics, leading to enhanced load times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tools to measure and improve conversion rates of key landing pages and campaigns, contributing to overall marketing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the design system, ensuring visual alignment and brand consistency across all digital assets.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designers in best practices for responsive web design and modern design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a culture of user-centric design within the team, leading to increased focus on usability throughout the product development process.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visually compelling and user-centric interfaces for various web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implementation of responsive web applications, ensuring cross-browser compatibility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developers to create engaging and conversion-driven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wireframing and prototyping, enhancing communication and efficiency in the design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testing sessions to gather feedback and iteratively improve designs based on user behavior and preferences.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set of UI guidelines and design principles, ensuring consistency across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animations into user interfaces using </w:t>
      </w:r>
      <w:r w:rsidRPr="00432203">
        <w:rPr>
          <w:rFonts w:asciiTheme="minorHAnsi" w:eastAsia="Times New Roman" w:hAnsiTheme="minorHAnsi" w:cs="Times New Roman"/>
          <w:b/>
          <w:bCs/>
          <w:lang w:val="en-US"/>
        </w:rPr>
        <w:t xml:space="preserve">Lottie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interactivity and better storytelling.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incorporating SEO best practices into design layouts, improving organic traffic to key landing pages.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marketing team to design promotional materials and landing pages for various campaigns, leading to increased conversion rates during promotional periods.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analytics tools to track user engagement and inform design iterations, resulting in data-driven design decisions.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e-learning platforms, focusing on usability and user engagement through effective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create visually appealing course content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graphic design tools like </w:t>
      </w:r>
      <w:r w:rsidRPr="00432203">
        <w:rPr>
          <w:rFonts w:asciiTheme="minorHAnsi" w:eastAsia="Times New Roman" w:hAnsiTheme="minorHAnsi" w:cs="Times New Roman"/>
          <w:b/>
          <w:bCs/>
          <w:lang w:val="en-US"/>
        </w:rPr>
        <w:t xml:space="preserve">Adobe Illustrator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Photoshop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visual assets for online courses.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brainstorming sessions to generate creative concepts for new project initiatives, leading to innovative design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developers to ensure designs were accurately implemented, addressing any potential issues during handoff.</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and gathered feedback from users to refine the design process and improve overall experience, increasing completion rates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Rive, Webflow, Adobe XD, Sketch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jQuery,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Animation &amp; Motion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Rive, After Effects, GSAP, Lottie, SVG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Trello, Slack,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Lighthouse, SEO, Web Accessibility, Optimized Load Times, User Experience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