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Web Developer with over 9 years of experience in crafting responsive, high-performing websites primarily using WordPress, along with an extensive technical toolkit that includes PHP, JavaScript, CSS/SASS, and GitHub for version control. Demonstrated expertise in developing innovative web solutions that meet complex client requirements, emphasizing collaboration within multidisciplinary teams and the application of best practices in web technologies. Committed to delivering high-quality digital experiences and enhancing audience engagement through strategic content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and high-performance websites using </w:t>
      </w:r>
      <w:r w:rsidRPr="00432203">
        <w:rPr>
          <w:rFonts w:asciiTheme="minorHAnsi" w:hAnsiTheme="minorHAnsi" w:cstheme="majorHAnsi"/>
          <w:b/>
          <w:bCs/>
          <w:lang w:val="en-US"/>
        </w:rPr>
        <w:t xml:space="preserve">WordPress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CMS, incorporating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mobile-first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dynamic web solutions through extensive use of </w:t>
      </w:r>
      <w:r w:rsidRPr="00432203">
        <w:rPr>
          <w:rFonts w:asciiTheme="minorHAnsi" w:hAnsiTheme="minorHAnsi" w:cstheme="majorHAnsi"/>
          <w:b/>
          <w:bCs/>
          <w:lang w:val="en-US"/>
        </w:rPr>
        <w:t xml:space="preserve">PHP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SASS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modular styles, boosting website maintainability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protocols utilizing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quality assurance procedures across multiple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Creative Studio team to integrate client feedback resulting in elevated user engagement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optimization efforts for existing websites, implementing </w:t>
      </w:r>
      <w:r w:rsidRPr="00432203">
        <w:rPr>
          <w:rFonts w:asciiTheme="minorHAnsi" w:hAnsiTheme="minorHAnsi" w:cstheme="majorHAnsi"/>
          <w:b/>
          <w:bCs/>
          <w:lang w:val="en-US"/>
        </w:rPr>
        <w:t xml:space="preserve">SEO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that improved search visibility.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Produced comprehensive documentation for content strategy and provided </w:t>
      </w:r>
      <w:r w:rsidRPr="00432203">
        <w:rPr>
          <w:rFonts w:asciiTheme="minorHAnsi" w:hAnsiTheme="minorHAnsi" w:cstheme="majorHAnsi"/>
          <w:b/>
          <w:bCs/>
          <w:lang w:val="en-US"/>
        </w:rPr>
        <w:t xml:space="preserve">CMS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training, facilitating smoother client handovers.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for version control, enhancing collaborative coding among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to translate project requirements into technical specifications, ensuring all features met functional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for interactive data visualization, increasing project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tracking development progress and issue resolutions diligently.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reviews, fostering a culture of quality and excellence within the development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major digital marketing initiatives by designing and deploying </w:t>
      </w:r>
      <w:r w:rsidRPr="00432203">
        <w:rPr>
          <w:rFonts w:asciiTheme="minorHAnsi" w:eastAsia="Times New Roman" w:hAnsiTheme="minorHAnsi" w:cs="Times New Roman"/>
          <w:b/>
          <w:bCs/>
          <w:lang w:val="en-US"/>
        </w:rPr>
        <w:t xml:space="preserve">WordPress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websites for high-profile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custom plugins, enhancing site functionality tailored to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project timelines using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delivery of key milestones.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debugging efforts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QA testing, reducing user-reported bugs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implementing a new use case for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optimized conversions by validating website features with real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knowledge-sharing sessions and workshops focusing on best practices in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skills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to ensure pixel-perfect implementation of web designs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Extended the functionality of existing CMS sites to support advanced integrations with third-party services, optimizing overall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email templates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marketing campaigns, significantly improving open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the version control system using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across teams to streamline the development process.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by customizing </w:t>
      </w:r>
      <w:r w:rsidRPr="00432203">
        <w:rPr>
          <w:rFonts w:asciiTheme="minorHAnsi" w:eastAsia="Times New Roman" w:hAnsiTheme="minorHAnsi" w:cs="Times New Roman"/>
          <w:b/>
          <w:bCs/>
          <w:lang w:val="en-US"/>
        </w:rPr>
        <w:t xml:space="preserve">WordPress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complex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to adopt new technologies like </w:t>
      </w:r>
      <w:r w:rsidRPr="00432203">
        <w:rPr>
          <w:rFonts w:asciiTheme="minorHAnsi" w:eastAsia="Times New Roman" w:hAnsiTheme="minorHAnsi" w:cs="Times New Roman"/>
          <w:b/>
          <w:bCs/>
          <w:lang w:val="en-US"/>
        </w:rPr>
        <w:t xml:space="preserve">Webflow</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quicker prototypes and innovative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backend enhancements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site speed and functionality with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quality tests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new deployments, maintaining high standards across stages of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client websites through strategic </w:t>
      </w:r>
      <w:r w:rsidRPr="00432203">
        <w:rPr>
          <w:rFonts w:asciiTheme="minorHAnsi" w:eastAsia="Times New Roman" w:hAnsiTheme="minorHAnsi" w:cs="Times New Roman"/>
          <w:b/>
          <w:bCs/>
          <w:lang w:val="en-US"/>
        </w:rPr>
        <w:t xml:space="preserve">SEO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implementation leading to increased traffic.</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documentation and guidelines for website use and maintenance, providing clear instructions aligned with project objectives.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PHP, WordPress, Bootstrap, SCSS,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Asana, JIRA, Selenium, QTest, Harvest, WPEngine, Webflow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PHP, Python,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QTest,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Content Management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WordPress, Drupal, Contentful, Sitecore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