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With over 9 years of experience in backend and platform engineering, I specialize in developing scalable, low-latency API solutions and driving technical leadership in cloud-based architectures. My expertise includes real-time systems, distributed architectures, and data processing using modern programming languages and frameworks. I am adept at influencing technical direction and collaborating with cross-functional teams to enhance system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design and development of a high-throughput API platform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low-latency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asynchronous message-driven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responsiveness and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emphasized performance, security, and developer experience, significantly enhancing onboarding speed for new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real-time APIs for monitoring and observability, integrating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proactive reliability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API security and resilience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involved in incident response efforts to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 Level Agreements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latency and reliability, earning recognition for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integration of event-driven architecture within the API ecosystem,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backend system refactoring efforts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established mentoring sessions to elevate team skill levels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optimizations in existing systems, leading to a reduction in average response time by enhancing caching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architectural discussions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iterate on system design based on data-driven insights and operational metrics.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versioning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transition of existing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strategic business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leading to efficient deployment cycles and streamlined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observability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proactive monitoring of system health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workshops to foster collaboration on API integration projects across various services and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system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modular and reusable code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API requests using caching and load balancing mechanisms, significantly enhancing service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error tracking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reliability and quick troubleshooting of production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operational practices through collaboration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teams, driving efficiency improvements in incident management and system recovery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educate team members on the latest standards in cloud security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protection schemes.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seamless user experience in data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serverless backend solutions, improving scalability under high load.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code quality and timely delivery of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migration projects from in-house infrastructures to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environments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decreasing operational costs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and architecture reviews, contributing insights on system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code by transitioning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resilience and maintainability.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Go, Rust,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Grafana, Prometheus, Kibana,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Event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gRPC, WebSockets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Management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API Gateways, Load Balancing, Caching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