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Senior Engineer with over 9 years of experience in designing and implementing scalable software solutions. Proficient in architecting high-performance applications and mentoring engineering teams. Expertise in Java, MySQL, NoSQL, React, and Kafka; with significant experience in full software development lifecycle (SDLC) best practices and cross-functional collaboration. A strong advocate for sustainable architectural solutions and effective communication among technical and non-technical stakeholders.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to redesign application architecture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system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microservices architecture principles for greater modularity.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data processing, ensuring seamless communication between services in a high-load environment.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deployed backend solutions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uptime through optimized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coding practices, fostering a culture of code quality through regular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knowledge sharing sessions.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retrieval in front-end/backend communication, improving load times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suites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regression errors during rollouts.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on implementing responsive front-end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visual interactivity.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Initiated and led projects aimed at enhancing developer productivity by 20% through improved build processes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Crafted documentation and decision records on architectural changes and key design patterns to ensure team alignment on project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the successful delivery of multiple high-impact features while maintaining consistent software quality and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initiatives to address technical debt, ensuring the sustainability of the codebase and enabling quicker feature iterations.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complex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Asana’s project management tools, facilitating seamless integration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 processes ensuring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SDLC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practices, improving overall code quality by 15%.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single-page applications (SPAs)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with dynamic and responsive interfaces.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the planning and execution of backend services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for large datasets.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Expanded Asana’s capabilities by integrating real-time collaboration features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WebSocket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increased user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fresh graduates in coding practices, software architecture, and clean coding principles which resulted in improved team velocity and morale.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technical workshops on emerging technologies and innovations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 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allowing the engineering team to stay current and relevant.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reliability through extensive testing strategies—unit, integration,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part of the deployment pipeline.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initiatives to automate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project releases and minimizing manual errors.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directly with Product Managers and Designers to align technical capabilities with business objectives, resulting in successful feature launches.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e-learning solutions at Skillsoft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technologies to enhance course delivery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cross-functional meetings to gather requirements and fine-tune learning management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manipulation and retrieval.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application performance improvement tasks, optimizing database queries leading to faster course load times and reduced dropout rates.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content management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efficient data flow and resource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transition of legacy systems to more robust platforms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increasing system maintainability.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A/B testing methodologies to assess feature enhancements, leading to a measurable increase in student engagement by 25%.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SQL, Golang, C++, HTML/CSS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Spring, React, Node.js, Flask, GraphQL, Django, Vue.js, Express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Storage Solutions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DynamoDB, Redis, Cassandra, Kafka, Elasticsearch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and 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Terraform, Jenkins, Git, CI/CD, Vagrant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Monitoring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Cypress, Prometheus, Grafana, New Relic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