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9 years of experience in technical services and support, focusing on innovative cloud infrastructure solutions. Expertise in Web3 technologies, Kubernetes, Postgres, React, and Go. Proven ability to drive technical excellence and customer satisfaction in fast-paced environments. Seeking to leverage deep technical skills and passion for blockchain technology to enhance the Conduit platform.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of scalable blockchain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onboarding and supporting customers on the </w:t>
      </w:r>
      <w:r w:rsidRPr="00432203">
        <w:rPr>
          <w:rFonts w:asciiTheme="minorHAnsi" w:hAnsiTheme="minorHAnsi" w:cstheme="majorHAnsi"/>
          <w:b/>
          <w:bCs/>
          <w:lang w:val="en-US"/>
        </w:rPr>
        <w:t xml:space="preserve">Conduit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the </w:t>
      </w:r>
      <w:r w:rsidRPr="00432203">
        <w:rPr>
          <w:rFonts w:asciiTheme="minorHAnsi" w:hAnsiTheme="minorHAnsi" w:cstheme="majorHAnsi"/>
          <w:b/>
          <w:bCs/>
          <w:lang w:val="en-US"/>
        </w:rPr>
        <w:t xml:space="preserve">user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w:t>
      </w:r>
      <w:r w:rsidRPr="00432203">
        <w:rPr>
          <w:rFonts w:asciiTheme="minorHAnsi" w:hAnsiTheme="minorHAnsi" w:cstheme="majorHAnsi"/>
          <w:b/>
          <w:bCs/>
          <w:lang w:val="en-US"/>
        </w:rPr>
        <w:t xml:space="preserve">B2B 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teams to troubleshoot complex technical issues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proof-of-concept projects using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technical feasibility for feature requests and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technical support sessions with clients,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showcase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observability tools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blockchain performance,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simplify integration processes, reducing the onboarding time for new clients by implementing streamlined technical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bi-weekly agile sprints, contributing to product management discussions by relaying customer feedback and system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Arbitrum Orbit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Optimism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 deploying production-level rollups, ensuring high scalability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mitigated technical challenges within customer environments, enhancing their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emerging technologies within the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 contributing to team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deploying features that integrated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cloud solutions, significantly improving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assistance and direction to customers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their experience with company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internal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aid customer support operations, streamlining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integrating </w:t>
      </w:r>
      <w:r w:rsidRPr="00432203">
        <w:rPr>
          <w:rFonts w:asciiTheme="minorHAnsi" w:eastAsia="Times New Roman" w:hAnsiTheme="minorHAnsi" w:cs="Times New Roman"/>
          <w:b/>
          <w:bCs/>
          <w:lang w:val="en-US"/>
        </w:rPr>
        <w:t xml:space="preserve">Solidity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smart contracts to empower B2B customers with blockchain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faster and more reliable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SLAs and meeting customer expectations for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performance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for junior engineers on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infrastructure best practices, fostering skill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alignment between technical deliverables and business objectives regarding </w:t>
      </w:r>
      <w:r w:rsidRPr="00432203">
        <w:rPr>
          <w:rFonts w:asciiTheme="minorHAnsi" w:eastAsia="Times New Roman" w:hAnsiTheme="minorHAnsi" w:cs="Times New Roman"/>
          <w:b/>
          <w:bCs/>
          <w:lang w:val="en-US"/>
        </w:rPr>
        <w:t xml:space="preserve">rollup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standard operating procedures for technical support processes that necessitated understanding of complex systems and architectures.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customer feedback loops into product development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support teams to uplift technical capabilities across departments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basic UI modifications.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technical documentation and training materials for new tools introduced, simplifying onboarding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integration solutions leveraging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connected internal systems with external partners.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transition of legacy systems into modern environments, utilizing tools such as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rollout of new learning modules, increasing student engagement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Solidity, Go, JavaScript, TypeScript, Rust, Python, C++,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Kubernetes, Docker, Helm, Terraform,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GraphQL, RESTful APIs, MySQL, Redis, Firebase,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Sass, Bootstrap, Tailwind CSS,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Sentry, Datadog, NewRelic, OpenTelemetry, CloudWatch, Jaeger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