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robust backend systems and scalable applications. Proficient in various programming languages and frameworks, notably Java and Spring Boot. Extensive experience in microservices architecture, cloud technologies, and testing methodologies. Committed to crafting high-quality software solutions and optimizing performance across web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facilitate faster deployment and easier troubleshooting, ensuring high system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development workflows and facilitate faster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improving response time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highly available setup.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creating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better version control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document API specifications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team communication regarding API usage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storage solutions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unstructured data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on best practices in coding standards, system architecture, and testing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the project management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deploying interactive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system's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cloud services utilizing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solutions, enhancing accessibility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 orchestration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management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daily code reviews and pair programming sessions, fostering knowledge sharing among team members whilst maintaining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ensured deliverables met sprint goals, aiding in the timely completion of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protocols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and functional testing, enhancing the reliability of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improving application response and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onboarding and training purposes, ensuring a smooth transition for new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software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an intuitive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optimizing queries for performance and data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 management efforts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transparent tracking of progress and dependencies.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quality and modularity by employing design patterns and object-oriented principles in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meetings and retrospectives, refining team processes for improved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optimization techniques, leading to a 15% increase in application efficiency for end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APIs, Microservices,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