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designing and developing scalable software solutions across gaming and multimedia platforms. Proficient in utilizing advanced programming languages and modern frameworks to enhance software performance and user experience. Passionate about integrating robust testing methodologies and employing innovative technologies, including game development engines and cloud services, to deliver high-quality products. Adept at collaborating with cross-functional teams to drive software projects from conception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high-performance game features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gameplay experience and performance on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multi-disciplinary team to architect and implement new software features in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for better efficiency, using </w:t>
      </w:r>
      <w:r w:rsidRPr="00432203">
        <w:rPr>
          <w:rFonts w:asciiTheme="minorHAnsi" w:hAnsiTheme="minorHAnsi" w:cstheme="majorHAnsi"/>
          <w:b/>
          <w:bCs/>
          <w:lang w:val="en-US"/>
        </w:rPr>
        <w:t xml:space="preserve">Java Refactoring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for game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environment alignment and efficient deployment processes, ensuring stability across development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scrum meetings to enhance team productivity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advanced programming practices and introduced best practices for code maintainability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within game algorithms to enhance user engagement and experience-based customization.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structures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catering to the needs of complex game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database functionalities, allowing seamless interactions and improved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and visually appealing user interfaces.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w:t>
      </w:r>
      <w:r w:rsidRPr="00432203">
        <w:rPr>
          <w:rFonts w:asciiTheme="minorHAnsi" w:eastAsia="Times New Roman" w:hAnsiTheme="minorHAnsi" w:cs="Times New Roman"/>
          <w:b/>
          <w:bCs/>
          <w:lang w:val="en-US"/>
        </w:rPr>
        <w:t xml:space="preserve">Asana's project management tool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interface experiences and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server-side logic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backend support for responsive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user experiences leveraging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animations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guided junior developers on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best practices and workflow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protocols to ensure consistent quality assurance during feature rollouts of the Asana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integration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 flows and reducing response times for user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utilizing architectural best practices to enhance the scalability of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consistent user interface frameworks, integrating tools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responsiveness and adaptability.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software functionalities,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platform to tap into diverse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focusing on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modules with an emphasis on data-driven decisions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feedback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identify user needs and developed prototypes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user-facing features leveraging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and seamless interface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database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performance of the Skillsoft portal.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regimes using traditional and automated tools, employing basic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unit testing across multiple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C++, Python, SQL,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Node.js, .NET Core, React, Angular, Unity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