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Look w:val="0600" w:firstRow="0" w:lastRow="0" w:firstColumn="0" w:lastColumn="0" w:noHBand="1" w:noVBand="1"/>
        <w:tblCaption w:val="Layout table"/>
      </w:tblPr>
      <w:tblGrid>
        <w:gridCol w:w="9936"/>
      </w:tblGrid>
      <w:tr w:rsidR="00545B7A" w14:paraId="601C5086" w14:textId="77777777" w:rsidTr="00A428CA">
        <w:tc>
          <w:tcPr>
            <w:tcW w:w="9936" w:type="dxa"/>
            <w:tcBorders>
              <w:bottom w:val="single" w:sz="12" w:space="0" w:color="39A5B7" w:themeColor="accent1"/>
            </w:tcBorders>
          </w:tcPr>
          <w:p w14:paraId="4875892D" w14:textId="636F81F7" w:rsidR="00545B7A" w:rsidRPr="00A428CA" w:rsidRDefault="0064590F" w:rsidP="00A428CA">
            <w:pPr>
              <w:pStyle w:val="Title"/>
            </w:pPr>
            <w:r>
              <w:t>Najee Riley</w:t>
            </w:r>
          </w:p>
        </w:tc>
      </w:tr>
    </w:tbl>
    <w:p w14:paraId="394A01F7" w14:textId="11B5B364" w:rsidR="00A428CA" w:rsidRPr="00A428CA" w:rsidRDefault="0064590F" w:rsidP="00A428CA">
      <w:pPr>
        <w:pStyle w:val="Contact"/>
      </w:pPr>
      <w:r>
        <w:t>Brooklyn</w:t>
      </w:r>
      <w:r w:rsidR="00A428CA" w:rsidRPr="00A428CA">
        <w:t xml:space="preserve">, </w:t>
      </w:r>
      <w:r>
        <w:t>New York</w:t>
      </w:r>
      <w:r w:rsidR="009D0B8B">
        <w:t xml:space="preserve"> </w:t>
      </w:r>
      <w:r>
        <w:t>11239</w:t>
      </w:r>
      <w:r w:rsidR="00A428CA" w:rsidRPr="00A428CA">
        <w:t xml:space="preserve"> | </w:t>
      </w:r>
      <w:r w:rsidR="009D0B8B">
        <w:t xml:space="preserve">+1 </w:t>
      </w:r>
      <w:r w:rsidR="00A428CA" w:rsidRPr="00A428CA">
        <w:t>(</w:t>
      </w:r>
      <w:r w:rsidR="00426F6B">
        <w:t>301</w:t>
      </w:r>
      <w:r w:rsidR="00A428CA" w:rsidRPr="00A428CA">
        <w:t xml:space="preserve">) </w:t>
      </w:r>
      <w:r w:rsidR="00426F6B">
        <w:t>507</w:t>
      </w:r>
      <w:r w:rsidR="00A428CA" w:rsidRPr="00A428CA">
        <w:t>-</w:t>
      </w:r>
      <w:r w:rsidR="00426F6B">
        <w:t>0570</w:t>
      </w:r>
      <w:r w:rsidR="00A428CA" w:rsidRPr="00A428CA">
        <w:t xml:space="preserve"> | </w:t>
      </w:r>
      <w:r>
        <w:t>najee.r0921</w:t>
      </w:r>
      <w:r w:rsidR="009D0B8B">
        <w:t>@gmail.com</w:t>
      </w:r>
    </w:p>
    <w:p w14:paraId="673A400A" w14:textId="77777777" w:rsidR="00A428CA" w:rsidRPr="00A428CA" w:rsidRDefault="00A428CA" w:rsidP="00A428CA">
      <w:pPr>
        <w:pStyle w:val="Heading1"/>
      </w:pPr>
      <w:r w:rsidRPr="00A428CA">
        <w:t>Profile</w:t>
      </w:r>
    </w:p>
    <w:p w14:paraId="40B79B45" w14:textId="38016392" w:rsidR="00A428CA" w:rsidRDefault="009D0B8B" w:rsidP="00A428CA">
      <w:r>
        <w:t xml:space="preserve">Dedicated Senior Java Developer with over 9 years of hands-on experience in developing high-scale, production-ready microservices utilizing Java and the Spring Framework. Proven expertise in building fault-tolerant applications and optimizing service architecture in SaaS environments. Strong background in event-driven systems using Kafka, Docker, and Kubernetes. Committed to delivering quality code through rigorous testing and implementing observability solutions with Open Telemetry, Grafana, and Prometheus. Passionate about enhancing customer experience through innovative technology solutions.</w:t>
      </w:r>
    </w:p>
    <w:p w14:paraId="5CDC3652" w14:textId="77777777" w:rsidR="001C70D7" w:rsidRPr="00A428CA" w:rsidRDefault="001C70D7" w:rsidP="001C70D7">
      <w:pPr>
        <w:pStyle w:val="Heading1"/>
      </w:pPr>
      <w:r w:rsidRPr="00A428CA">
        <w:t>Education</w:t>
      </w:r>
    </w:p>
    <w:p w14:paraId="071CD87C" w14:textId="242AB140" w:rsidR="001C70D7" w:rsidRPr="0066464D" w:rsidRDefault="001C70D7" w:rsidP="001C70D7">
      <w:pPr>
        <w:pStyle w:val="Heading2"/>
      </w:pPr>
      <w:r w:rsidRPr="0066464D">
        <w:t>B</w:t>
      </w:r>
      <w:r>
        <w:t>.S.</w:t>
      </w:r>
      <w:r w:rsidRPr="0066464D">
        <w:t xml:space="preserve"> in</w:t>
      </w:r>
      <w:r>
        <w:t xml:space="preserve"> Computer Science</w:t>
      </w:r>
      <w:r w:rsidRPr="0066464D">
        <w:t xml:space="preserve"> | </w:t>
      </w:r>
      <w:r>
        <w:t>may</w:t>
      </w:r>
      <w:r w:rsidRPr="0066464D">
        <w:t xml:space="preserve"> 20</w:t>
      </w:r>
      <w:r>
        <w:t>1</w:t>
      </w:r>
      <w:r w:rsidR="0034139F">
        <w:t>5</w:t>
      </w:r>
      <w:r w:rsidRPr="0066464D">
        <w:t xml:space="preserve"> |</w:t>
      </w:r>
      <w:r w:rsidR="0034139F">
        <w:t>New york university</w:t>
      </w:r>
      <w:r>
        <w:t xml:space="preserve">, </w:t>
      </w:r>
      <w:r w:rsidR="0034139F">
        <w:t>new york city</w:t>
      </w:r>
      <w:r>
        <w:t xml:space="preserve">, </w:t>
      </w:r>
      <w:r w:rsidR="0034139F">
        <w:t>NY</w:t>
      </w:r>
    </w:p>
    <w:p w14:paraId="78A9C7B6" w14:textId="77777777" w:rsidR="001C70D7" w:rsidRDefault="001C70D7" w:rsidP="001C70D7">
      <w:pPr>
        <w:pStyle w:val="Heading1"/>
      </w:pPr>
      <w:r w:rsidRPr="00A428CA">
        <w:t>Skills &amp; Abilities</w:t>
      </w:r>
      <w:r>
        <w:t/>
      </w:r>
    </w:p>
    <w:p w14:paraId="612FB200" w14:textId="3DDD46FE" w:rsidR="001C70D7" w:rsidRPr="00232312" w:rsidRDefault="001C70D7" w:rsidP="00A428CA">
      <w:pPr>
        <w:pStyle w:val="ListBullet"/>
      </w:pPr>
      <w:r w:rsidRPr="009D0B8B">
        <w:rPr>
          <w:b/>
          <w:bCs/>
        </w:rPr>
        <w:t xml:space="preserve">Programming Languages</w:t>
      </w:r>
      <w:r>
        <w:rPr>
          <w:b/>
          <w:bCs/>
        </w:rPr>
        <w:t/>
      </w:r>
      <w:r>
        <w:t xml:space="preserve">: Java, Python, SQL, JavaScript, HTML</w:t>
      </w:r>
    </w:p>
    <w:p w14:paraId="612FB200" w14:textId="3DDD46FE" w:rsidR="001C70D7" w:rsidRPr="00232312" w:rsidRDefault="001C70D7" w:rsidP="00A428CA">
      <w:pPr>
        <w:pStyle w:val="ListBullet"/>
      </w:pPr>
      <w:r w:rsidRPr="009D0B8B">
        <w:rPr>
          <w:b/>
          <w:bCs/>
        </w:rPr>
        <w:t xml:space="preserve">Frameworks &amp; Tools</w:t>
      </w:r>
      <w:r>
        <w:rPr>
          <w:b/>
          <w:bCs/>
        </w:rPr>
        <w:t/>
      </w:r>
      <w:r>
        <w:t xml:space="preserve">: Spring Boot, Spring Security, Docker, Kubernetes, GitHub Actions</w:t>
      </w:r>
    </w:p>
    <w:p w14:paraId="612FB200" w14:textId="3DDD46FE" w:rsidR="001C70D7" w:rsidRPr="00232312" w:rsidRDefault="001C70D7" w:rsidP="00A428CA">
      <w:pPr>
        <w:pStyle w:val="ListBullet"/>
      </w:pPr>
      <w:r w:rsidRPr="009D0B8B">
        <w:rPr>
          <w:b/>
          <w:bCs/>
        </w:rPr>
        <w:t xml:space="preserve">Event Streaming &amp; Messaging</w:t>
      </w:r>
      <w:r>
        <w:rPr>
          <w:b/>
          <w:bCs/>
        </w:rPr>
        <w:t/>
      </w:r>
      <w:r>
        <w:t xml:space="preserve">: Kafka, MSK, RabbitMQ, ActiveMQ, Event Hubs</w:t>
      </w:r>
    </w:p>
    <w:p w14:paraId="612FB200" w14:textId="3DDD46FE" w:rsidR="001C70D7" w:rsidRPr="00232312" w:rsidRDefault="001C70D7" w:rsidP="00A428CA">
      <w:pPr>
        <w:pStyle w:val="ListBullet"/>
      </w:pPr>
      <w:r w:rsidRPr="009D0B8B">
        <w:rPr>
          <w:b/>
          <w:bCs/>
        </w:rPr>
        <w:t xml:space="preserve">Cloud Technologies</w:t>
      </w:r>
      <w:r>
        <w:rPr>
          <w:b/>
          <w:bCs/>
        </w:rPr>
        <w:t/>
      </w:r>
      <w:r>
        <w:t xml:space="preserve">: AWS, GCP, Azure, EKS, S3</w:t>
      </w:r>
    </w:p>
    <w:p w14:paraId="612FB200" w14:textId="3DDD46FE" w:rsidR="001C70D7" w:rsidRPr="00232312" w:rsidRDefault="001C70D7" w:rsidP="00A428CA">
      <w:pPr>
        <w:pStyle w:val="ListBullet"/>
      </w:pPr>
      <w:r w:rsidRPr="009D0B8B">
        <w:rPr>
          <w:b/>
          <w:bCs/>
        </w:rPr>
        <w:t xml:space="preserve">Observability &amp; Monitoring</w:t>
      </w:r>
      <w:r>
        <w:rPr>
          <w:b/>
          <w:bCs/>
        </w:rPr>
        <w:t/>
      </w:r>
      <w:r>
        <w:t xml:space="preserve">: Open Telemetry, Grafana, Prometheus, ELK Stack, Datadog</w:t>
      </w:r>
      <w:r w:rsidRPr="00A428CA">
        <w:t>.</w:t>
      </w:r>
    </w:p>
    <w:p w14:paraId="5ECC8586" w14:textId="77777777" w:rsidR="0075155B" w:rsidRPr="00A428CA" w:rsidRDefault="00A428CA" w:rsidP="00A428CA">
      <w:pPr>
        <w:pStyle w:val="Heading1"/>
      </w:pPr>
      <w:r w:rsidRPr="00A428CA">
        <w:t>Experience</w:t>
      </w:r>
    </w:p>
    <w:p w14:paraId="672B4F40" w14:textId="2C0DE075" w:rsidR="0075155B" w:rsidRPr="005C2895" w:rsidRDefault="00074538" w:rsidP="00335DC3">
      <w:pPr>
        <w:spacing w:after="0" w:line="312" w:lineRule="auto"/>
        <w:rPr>
          <w:rFonts w:asciiTheme="majorHAnsi" w:hAnsiTheme="majorHAnsi"/>
          <w:b/>
          <w:bCs/>
          <w:sz w:val="24"/>
          <w:szCs w:val="24"/>
        </w:rPr>
      </w:pPr>
      <w:r>
        <w:rPr>
          <w:rFonts w:asciiTheme="majorHAnsi" w:hAnsiTheme="majorHAnsi"/>
          <w:b/>
          <w:bCs/>
          <w:sz w:val="24"/>
          <w:szCs w:val="24"/>
        </w:rPr>
        <w:t xml:space="preserve">Senior Java Developer </w:t>
      </w:r>
      <w:r w:rsidR="00A428CA" w:rsidRPr="005C2895">
        <w:rPr>
          <w:rFonts w:asciiTheme="majorHAnsi" w:hAnsiTheme="majorHAnsi"/>
          <w:b/>
          <w:bCs/>
          <w:sz w:val="24"/>
          <w:szCs w:val="24"/>
        </w:rPr>
        <w:t xml:space="preserve">| </w:t>
      </w:r>
      <w:r w:rsidR="0034139F">
        <w:rPr>
          <w:rFonts w:asciiTheme="majorHAnsi" w:hAnsiTheme="majorHAnsi"/>
          <w:b/>
          <w:bCs/>
          <w:sz w:val="24"/>
          <w:szCs w:val="24"/>
        </w:rPr>
        <w:t>TechWize</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Aug</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20</w:t>
      </w:r>
      <w:r w:rsidR="009D0B8B" w:rsidRPr="005C2895">
        <w:rPr>
          <w:rFonts w:asciiTheme="majorHAnsi" w:hAnsiTheme="majorHAnsi"/>
          <w:b/>
          <w:bCs/>
          <w:sz w:val="24"/>
          <w:szCs w:val="24"/>
        </w:rPr>
        <w:t>2</w:t>
      </w:r>
      <w:r w:rsidR="00866261">
        <w:rPr>
          <w:rFonts w:asciiTheme="majorHAnsi" w:hAnsiTheme="majorHAnsi"/>
          <w:b/>
          <w:bCs/>
          <w:sz w:val="24"/>
          <w:szCs w:val="24"/>
        </w:rPr>
        <w:t>0</w:t>
      </w:r>
      <w:r w:rsidR="00A428CA" w:rsidRPr="005C2895">
        <w:rPr>
          <w:rFonts w:asciiTheme="majorHAnsi" w:hAnsiTheme="majorHAnsi"/>
          <w:b/>
          <w:bCs/>
          <w:sz w:val="24"/>
          <w:szCs w:val="24"/>
        </w:rPr>
        <w:t xml:space="preserve"> </w:t>
      </w:r>
      <w:r w:rsidR="002764F4" w:rsidRPr="005C2895">
        <w:rPr>
          <w:rFonts w:asciiTheme="majorHAnsi" w:hAnsiTheme="majorHAnsi"/>
          <w:b/>
          <w:bCs/>
          <w:sz w:val="24"/>
          <w:szCs w:val="24"/>
        </w:rPr>
        <w:t>–</w:t>
      </w:r>
      <w:r w:rsidR="00A428CA" w:rsidRPr="005C2895">
        <w:rPr>
          <w:rFonts w:asciiTheme="majorHAnsi" w:hAnsiTheme="majorHAnsi"/>
          <w:b/>
          <w:bCs/>
          <w:sz w:val="24"/>
          <w:szCs w:val="24"/>
        </w:rPr>
        <w:t xml:space="preserve"> </w:t>
      </w:r>
      <w:r w:rsidR="0066464D" w:rsidRPr="005C2895">
        <w:rPr>
          <w:rFonts w:asciiTheme="majorHAnsi" w:hAnsiTheme="majorHAnsi"/>
          <w:b/>
          <w:bCs/>
          <w:sz w:val="24"/>
          <w:szCs w:val="24"/>
        </w:rPr>
        <w:t>Present</w:t>
      </w:r>
      <w:r w:rsidR="009D0B8B" w:rsidRPr="005C2895">
        <w:rPr>
          <w:rFonts w:asciiTheme="majorHAnsi" w:hAnsiTheme="majorHAnsi"/>
          <w:b/>
          <w:bCs/>
          <w:sz w:val="24"/>
          <w:szCs w:val="24"/>
        </w:rPr>
        <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Developed and maintained high-throughput </w:t>
      </w:r>
      <w:r w:rsidRPr="006022B6">
        <w:rPr>
          <w:b/>
          <w:bCs/>
        </w:rPr>
        <w:t xml:space="preserve">Payments Services</w:t>
      </w:r>
      <w:r>
        <w:t/>
      </w:r>
      <w:r w:rsidRPr="006022B6">
        <w:rPr>
          <w:b/>
          <w:bCs/>
        </w:rPr>
        <w:t/>
      </w:r>
      <w:r>
        <w:t xml:space="preserve">, utilizing </w:t>
      </w:r>
      <w:r w:rsidRPr="006022B6">
        <w:rPr>
          <w:b/>
          <w:bCs/>
        </w:rPr>
        <w:t xml:space="preserve">Spring Boot</w:t>
      </w:r>
      <w:r>
        <w:t/>
      </w:r>
      <w:r w:rsidRPr="006022B6">
        <w:rPr>
          <w:b/>
          <w:bCs/>
        </w:rPr>
        <w:t/>
      </w:r>
      <w:r>
        <w:t xml:space="preserve"> and </w:t>
      </w:r>
      <w:r w:rsidRPr="006022B6">
        <w:rPr>
          <w:b/>
          <w:bCs/>
        </w:rPr>
        <w:t xml:space="preserve">Kafka</w:t>
      </w:r>
      <w:r>
        <w:t/>
      </w:r>
      <w:r w:rsidRPr="006022B6">
        <w:rPr>
          <w:b/>
          <w:bCs/>
        </w:rPr>
        <w:t/>
      </w:r>
      <w:r>
        <w:t xml:space="preserve"> to ensure reliability and fault tolerance in </w:t>
      </w:r>
      <w:r w:rsidRPr="006022B6">
        <w:rPr>
          <w:b/>
          <w:bCs/>
        </w:rPr>
        <w:t xml:space="preserve">SaaS</w:t>
      </w:r>
      <w:r>
        <w:t/>
      </w:r>
      <w:r w:rsidRPr="006022B6">
        <w:rPr>
          <w:b/>
          <w:bCs/>
        </w:rPr>
        <w:t/>
      </w:r>
      <w:r>
        <w:t xml:space="preserve"> applications.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Engineered and optimized microservices architecture on </w:t>
      </w:r>
      <w:r w:rsidRPr="006022B6">
        <w:rPr>
          <w:b/>
          <w:bCs/>
        </w:rPr>
        <w:t xml:space="preserve">AWS</w:t>
      </w:r>
      <w:r>
        <w:t/>
      </w:r>
      <w:r w:rsidRPr="006022B6">
        <w:rPr>
          <w:b/>
          <w:bCs/>
        </w:rPr>
        <w:t/>
      </w:r>
      <w:r>
        <w:t xml:space="preserve">, implementing </w:t>
      </w:r>
      <w:r w:rsidRPr="006022B6">
        <w:rPr>
          <w:b/>
          <w:bCs/>
        </w:rPr>
        <w:t xml:space="preserve">Docker</w:t>
      </w:r>
      <w:r>
        <w:t/>
      </w:r>
      <w:r w:rsidRPr="006022B6">
        <w:rPr>
          <w:b/>
          <w:bCs/>
        </w:rPr>
        <w:t/>
      </w:r>
      <w:r>
        <w:t xml:space="preserve"> containers and </w:t>
      </w:r>
      <w:r w:rsidRPr="006022B6">
        <w:rPr>
          <w:b/>
          <w:bCs/>
        </w:rPr>
        <w:t xml:space="preserve">Kubernetes</w:t>
      </w:r>
      <w:r>
        <w:t/>
      </w:r>
      <w:r w:rsidRPr="006022B6">
        <w:rPr>
          <w:b/>
          <w:bCs/>
        </w:rPr>
        <w:t/>
      </w:r>
      <w:r>
        <w:t xml:space="preserve"> orchestration to streamline deployment processes.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Enhanced </w:t>
      </w:r>
      <w:r w:rsidRPr="006022B6">
        <w:rPr>
          <w:b/>
          <w:bCs/>
        </w:rPr>
        <w:t xml:space="preserve">Card Attributes</w:t>
      </w:r>
      <w:r>
        <w:t/>
      </w:r>
      <w:r w:rsidRPr="006022B6">
        <w:rPr>
          <w:b/>
          <w:bCs/>
        </w:rPr>
        <w:t/>
      </w:r>
      <w:r>
        <w:t xml:space="preserve"> management with strong emphasis on </w:t>
      </w:r>
      <w:r w:rsidRPr="006022B6">
        <w:rPr>
          <w:b/>
          <w:bCs/>
        </w:rPr>
        <w:t xml:space="preserve">API</w:t>
      </w:r>
      <w:r>
        <w:t/>
      </w:r>
      <w:r w:rsidRPr="006022B6">
        <w:rPr>
          <w:b/>
          <w:bCs/>
        </w:rPr>
        <w:t/>
      </w:r>
      <w:r>
        <w:t xml:space="preserve"> development and integration, utilizing </w:t>
      </w:r>
      <w:r w:rsidRPr="006022B6">
        <w:rPr>
          <w:b/>
          <w:bCs/>
        </w:rPr>
        <w:t xml:space="preserve">Spring Security</w:t>
      </w:r>
      <w:r>
        <w:t/>
      </w:r>
      <w:r w:rsidRPr="006022B6">
        <w:rPr>
          <w:b/>
          <w:bCs/>
        </w:rPr>
        <w:t/>
      </w:r>
      <w:r>
        <w:t xml:space="preserve"> for robust authentication.</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Collaborated with cross-functional teams to design and implement </w:t>
      </w:r>
      <w:r w:rsidRPr="006022B6">
        <w:rPr>
          <w:b/>
          <w:bCs/>
        </w:rPr>
        <w:t xml:space="preserve">Webhooks</w:t>
      </w:r>
      <w:r>
        <w:t/>
      </w:r>
      <w:r w:rsidRPr="006022B6">
        <w:rPr>
          <w:b/>
          <w:bCs/>
        </w:rPr>
        <w:t/>
      </w:r>
      <w:r>
        <w:t xml:space="preserve"> and </w:t>
      </w:r>
      <w:r w:rsidRPr="006022B6">
        <w:rPr>
          <w:b/>
          <w:bCs/>
        </w:rPr>
        <w:t xml:space="preserve">Event Pipelines</w:t>
      </w:r>
      <w:r>
        <w:t/>
      </w:r>
      <w:r w:rsidRPr="006022B6">
        <w:rPr>
          <w:b/>
          <w:bCs/>
        </w:rPr>
        <w:t/>
      </w:r>
      <w:r>
        <w:t xml:space="preserve">, ensuring seamless integration and real-time communication.</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Implemented observability solutions using </w:t>
      </w:r>
      <w:r w:rsidRPr="006022B6">
        <w:rPr>
          <w:b/>
          <w:bCs/>
        </w:rPr>
        <w:t xml:space="preserve">Open Telemetry</w:t>
      </w:r>
      <w:r>
        <w:t/>
      </w:r>
      <w:r w:rsidRPr="006022B6">
        <w:rPr>
          <w:b/>
          <w:bCs/>
        </w:rPr>
        <w:t/>
      </w:r>
      <w:r>
        <w:t xml:space="preserve">, </w:t>
      </w:r>
      <w:r w:rsidRPr="006022B6">
        <w:rPr>
          <w:b/>
          <w:bCs/>
        </w:rPr>
        <w:t xml:space="preserve">Grafana</w:t>
      </w:r>
      <w:r>
        <w:t/>
      </w:r>
      <w:r w:rsidRPr="006022B6">
        <w:rPr>
          <w:b/>
          <w:bCs/>
        </w:rPr>
        <w:t/>
      </w:r>
      <w:r>
        <w:t xml:space="preserve">, and </w:t>
      </w:r>
      <w:r w:rsidRPr="006022B6">
        <w:rPr>
          <w:b/>
          <w:bCs/>
        </w:rPr>
        <w:t xml:space="preserve">Prometheus</w:t>
      </w:r>
      <w:r>
        <w:t/>
      </w:r>
      <w:r w:rsidRPr="006022B6">
        <w:rPr>
          <w:b/>
          <w:bCs/>
        </w:rPr>
        <w:t/>
      </w:r>
      <w:r>
        <w:t xml:space="preserve"> to monitor application performance and troubleshoot issues efficiently.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Spearheaded a code quality initiative, introducing testing frameworks and automation tools to enhance software reliability and maintainability.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Validated and refined existing payment handling systems to comply with </w:t>
      </w:r>
      <w:r w:rsidRPr="006022B6">
        <w:rPr>
          <w:b/>
          <w:bCs/>
        </w:rPr>
        <w:t xml:space="preserve">PCI DSS</w:t>
      </w:r>
      <w:r>
        <w:t/>
      </w:r>
      <w:r w:rsidRPr="006022B6">
        <w:rPr>
          <w:b/>
          <w:bCs/>
        </w:rPr>
        <w:t/>
      </w:r>
      <w:r>
        <w:t xml:space="preserve"> standards, improving security and reducing compliance scope.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Actively participated in Agile ceremonies, fostering a culture of transparency and collaboration within the team, while contributing to continuous improvement processes.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Pioneered a proactive feedback loop with stakeholders to align technical solutions with customer requirements, enhancing overall product functionality.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Conducted code reviews and mentoring sessions, fostering growth and knowledge sharing among junior engineers, ensuring adherence to best practices.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Streamlined CI/CD workflows with </w:t>
      </w:r>
      <w:r w:rsidRPr="006022B6">
        <w:rPr>
          <w:b/>
          <w:bCs/>
        </w:rPr>
        <w:t xml:space="preserve">CircleCI</w:t>
      </w:r>
      <w:r>
        <w:t/>
      </w:r>
      <w:r w:rsidRPr="006022B6">
        <w:rPr>
          <w:b/>
          <w:bCs/>
        </w:rPr>
        <w:t/>
      </w:r>
      <w:r>
        <w:t xml:space="preserve"> and </w:t>
      </w:r>
      <w:r w:rsidRPr="006022B6">
        <w:rPr>
          <w:b/>
          <w:bCs/>
        </w:rPr>
        <w:t xml:space="preserve">GitHub Actions</w:t>
      </w:r>
      <w:r>
        <w:t/>
      </w:r>
      <w:r w:rsidRPr="006022B6">
        <w:rPr>
          <w:b/>
          <w:bCs/>
        </w:rPr>
        <w:t/>
      </w:r>
      <w:r>
        <w:t xml:space="preserve">, reducing deployment times and improving project delivery speed.</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Engaged in the full software development lifecycle from design to deployment and support, effectively managing changes and maintaining documentation.</w:t>
      </w:r>
      <w:r w:rsidR="00A428CA" w:rsidRPr="00A428CA">
        <w:t>.</w:t>
      </w:r>
    </w:p>
    <w:p w14:paraId="5C4258C4" w14:textId="737DC270" w:rsidR="0075155B" w:rsidRPr="005C2895"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 xml:space="preserve">Software Engineer </w:t>
      </w:r>
      <w:r w:rsidR="00A428CA" w:rsidRPr="005C2895">
        <w:rPr>
          <w:rFonts w:asciiTheme="majorHAnsi" w:hAnsiTheme="majorHAnsi"/>
          <w:b/>
          <w:bCs/>
          <w:sz w:val="24"/>
          <w:szCs w:val="24"/>
        </w:rPr>
        <w:t>|</w:t>
      </w:r>
      <w:r w:rsidR="0034139F">
        <w:rPr>
          <w:rFonts w:asciiTheme="majorHAnsi" w:hAnsiTheme="majorHAnsi"/>
          <w:b/>
          <w:bCs/>
          <w:sz w:val="24"/>
          <w:szCs w:val="24"/>
        </w:rPr>
        <w:t xml:space="preserve"> Asana</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Jun</w:t>
      </w:r>
      <w:r w:rsidR="009D0B8B" w:rsidRPr="005C2895">
        <w:rPr>
          <w:rFonts w:asciiTheme="majorHAnsi" w:hAnsiTheme="majorHAnsi"/>
          <w:b/>
          <w:bCs/>
          <w:sz w:val="24"/>
          <w:szCs w:val="24"/>
        </w:rPr>
        <w:t xml:space="preserve"> 201</w:t>
      </w:r>
      <w:r w:rsidR="00866261">
        <w:rPr>
          <w:rFonts w:asciiTheme="majorHAnsi" w:hAnsiTheme="majorHAnsi"/>
          <w:b/>
          <w:bCs/>
          <w:sz w:val="24"/>
          <w:szCs w:val="24"/>
        </w:rPr>
        <w:t>6</w:t>
      </w:r>
      <w:r w:rsidR="009D0B8B" w:rsidRPr="005C2895">
        <w:rPr>
          <w:rFonts w:asciiTheme="majorHAnsi" w:hAnsiTheme="majorHAnsi"/>
          <w:b/>
          <w:bCs/>
          <w:sz w:val="24"/>
          <w:szCs w:val="24"/>
        </w:rPr>
        <w:t xml:space="preserve"> – Ju</w:t>
      </w:r>
      <w:r w:rsidR="00866261">
        <w:rPr>
          <w:rFonts w:asciiTheme="majorHAnsi" w:hAnsiTheme="majorHAnsi"/>
          <w:b/>
          <w:bCs/>
          <w:sz w:val="24"/>
          <w:szCs w:val="24"/>
        </w:rPr>
        <w:t>l</w:t>
      </w:r>
      <w:r w:rsidR="009D0B8B" w:rsidRPr="005C2895">
        <w:rPr>
          <w:rFonts w:asciiTheme="majorHAnsi" w:hAnsiTheme="majorHAnsi"/>
          <w:b/>
          <w:bCs/>
          <w:sz w:val="24"/>
          <w:szCs w:val="24"/>
        </w:rPr>
        <w:t xml:space="preserve"> 202</w:t>
      </w:r>
      <w:r w:rsidR="00866261">
        <w:rPr>
          <w:rFonts w:asciiTheme="majorHAnsi" w:hAnsiTheme="majorHAnsi"/>
          <w:b/>
          <w:bCs/>
          <w:sz w:val="24"/>
          <w:szCs w:val="24"/>
        </w:rPr>
        <w:t>0</w:t>
      </w:r>
      <w:r w:rsidR="009D0B8B" w:rsidRPr="005C2895">
        <w:rPr>
          <w:rFonts w:asciiTheme="majorHAnsi" w:hAnsiTheme="majorHAnsi"/>
          <w:b/>
          <w:bCs/>
          <w:sz w:val="24"/>
          <w:szCs w:val="24"/>
        </w:rPr>
        <w:t/>
      </w:r>
    </w:p>
    <w:p w14:paraId="7D93C0D0" w14:textId="24A06F34" w:rsidR="006270A9" w:rsidRDefault="009D0B8B" w:rsidP="00A428CA">
      <w:pPr>
        <w:pStyle w:val="ListBullet"/>
      </w:pPr>
      <w:r>
        <w:t/>
      </w:r>
      <w:r w:rsidRPr="006022B6">
        <w:rPr>
          <w:b/>
          <w:bCs/>
        </w:rPr>
        <w:t/>
      </w:r>
      <w:r>
        <w:t xml:space="preserve">Designed and built robust microservices using </w:t>
      </w:r>
      <w:r w:rsidRPr="006022B6">
        <w:rPr>
          <w:b/>
          <w:bCs/>
        </w:rPr>
        <w:t xml:space="preserve">Java</w:t>
      </w:r>
      <w:r>
        <w:t/>
      </w:r>
      <w:r w:rsidRPr="006022B6">
        <w:rPr>
          <w:b/>
          <w:bCs/>
        </w:rPr>
        <w:t/>
      </w:r>
      <w:r>
        <w:t xml:space="preserve"> and </w:t>
      </w:r>
      <w:r w:rsidRPr="006022B6">
        <w:rPr>
          <w:b/>
          <w:bCs/>
        </w:rPr>
        <w:t xml:space="preserve">Spring Boot</w:t>
      </w:r>
      <w:r>
        <w:t/>
      </w:r>
      <w:r w:rsidRPr="006022B6">
        <w:rPr>
          <w:b/>
          <w:bCs/>
        </w:rPr>
        <w:t/>
      </w:r>
      <w:r>
        <w:t xml:space="preserve"> for various projects, focusing on scalability and performance.</w:t>
      </w:r>
    </w:p>
    <w:p w14:paraId="7D93C0D0" w14:textId="24A06F34" w:rsidR="006270A9" w:rsidRDefault="009D0B8B" w:rsidP="00A428CA">
      <w:pPr>
        <w:pStyle w:val="ListBullet"/>
      </w:pPr>
      <w:r>
        <w:t/>
      </w:r>
      <w:r w:rsidRPr="006022B6">
        <w:rPr>
          <w:b/>
          <w:bCs/>
        </w:rPr>
        <w:t/>
      </w:r>
      <w:r>
        <w:t xml:space="preserve">Implemented RESTful </w:t>
      </w:r>
      <w:r w:rsidRPr="006022B6">
        <w:rPr>
          <w:b/>
          <w:bCs/>
        </w:rPr>
        <w:t xml:space="preserve">APIs</w:t>
      </w:r>
      <w:r>
        <w:t/>
      </w:r>
      <w:r w:rsidRPr="006022B6">
        <w:rPr>
          <w:b/>
          <w:bCs/>
        </w:rPr>
        <w:t/>
      </w:r>
      <w:r>
        <w:t xml:space="preserve"> with </w:t>
      </w:r>
      <w:r w:rsidRPr="006022B6">
        <w:rPr>
          <w:b/>
          <w:bCs/>
        </w:rPr>
        <w:t xml:space="preserve">Spring MVC</w:t>
      </w:r>
      <w:r>
        <w:t/>
      </w:r>
      <w:r w:rsidRPr="006022B6">
        <w:rPr>
          <w:b/>
          <w:bCs/>
        </w:rPr>
        <w:t/>
      </w:r>
      <w:r>
        <w:t xml:space="preserve">, ensuring high availability and easy integration for external services and clients.</w:t>
      </w:r>
    </w:p>
    <w:p w14:paraId="7D93C0D0" w14:textId="24A06F34" w:rsidR="006270A9" w:rsidRDefault="009D0B8B" w:rsidP="00A428CA">
      <w:pPr>
        <w:pStyle w:val="ListBullet"/>
      </w:pPr>
      <w:r>
        <w:t/>
      </w:r>
      <w:r w:rsidRPr="006022B6">
        <w:rPr>
          <w:b/>
          <w:bCs/>
        </w:rPr>
        <w:t/>
      </w:r>
      <w:r>
        <w:t xml:space="preserve">Utilized </w:t>
      </w:r>
      <w:r w:rsidRPr="006022B6">
        <w:rPr>
          <w:b/>
          <w:bCs/>
        </w:rPr>
        <w:t xml:space="preserve">Docker</w:t>
      </w:r>
      <w:r>
        <w:t/>
      </w:r>
      <w:r w:rsidRPr="006022B6">
        <w:rPr>
          <w:b/>
          <w:bCs/>
        </w:rPr>
        <w:t/>
      </w:r>
      <w:r>
        <w:t xml:space="preserve"> for containerization of applications and </w:t>
      </w:r>
      <w:r w:rsidRPr="006022B6">
        <w:rPr>
          <w:b/>
          <w:bCs/>
        </w:rPr>
        <w:t xml:space="preserve">Kubernetes</w:t>
      </w:r>
      <w:r>
        <w:t/>
      </w:r>
      <w:r w:rsidRPr="006022B6">
        <w:rPr>
          <w:b/>
          <w:bCs/>
        </w:rPr>
        <w:t/>
      </w:r>
      <w:r>
        <w:t xml:space="preserve"> for orchestration, enhancing deployment flexibility and resource management.</w:t>
      </w:r>
    </w:p>
    <w:p w14:paraId="7D93C0D0" w14:textId="24A06F34" w:rsidR="006270A9" w:rsidRDefault="009D0B8B" w:rsidP="00A428CA">
      <w:pPr>
        <w:pStyle w:val="ListBullet"/>
      </w:pPr>
      <w:r>
        <w:t/>
      </w:r>
      <w:r w:rsidRPr="006022B6">
        <w:rPr>
          <w:b/>
          <w:bCs/>
        </w:rPr>
        <w:t/>
      </w:r>
      <w:r>
        <w:t xml:space="preserve">Leveraged </w:t>
      </w:r>
      <w:r w:rsidRPr="006022B6">
        <w:rPr>
          <w:b/>
          <w:bCs/>
        </w:rPr>
        <w:t xml:space="preserve">Kafka</w:t>
      </w:r>
      <w:r>
        <w:t/>
      </w:r>
      <w:r w:rsidRPr="006022B6">
        <w:rPr>
          <w:b/>
          <w:bCs/>
        </w:rPr>
        <w:t/>
      </w:r>
      <w:r>
        <w:t xml:space="preserve"> for event-driven architectures, successfully implementing message queuing and processing for high-volume data streams.</w:t>
      </w:r>
    </w:p>
    <w:p w14:paraId="7D93C0D0" w14:textId="24A06F34" w:rsidR="006270A9" w:rsidRDefault="009D0B8B" w:rsidP="00A428CA">
      <w:pPr>
        <w:pStyle w:val="ListBullet"/>
      </w:pPr>
      <w:r>
        <w:t/>
      </w:r>
      <w:r w:rsidRPr="006022B6">
        <w:rPr>
          <w:b/>
          <w:bCs/>
        </w:rPr>
        <w:t/>
      </w:r>
      <w:r>
        <w:t xml:space="preserve">Established CI/CD pipelines using </w:t>
      </w:r>
      <w:r w:rsidRPr="006022B6">
        <w:rPr>
          <w:b/>
          <w:bCs/>
        </w:rPr>
        <w:t xml:space="preserve">CircleCI</w:t>
      </w:r>
      <w:r>
        <w:t/>
      </w:r>
      <w:r w:rsidRPr="006022B6">
        <w:rPr>
          <w:b/>
          <w:bCs/>
        </w:rPr>
        <w:t/>
      </w:r>
      <w:r>
        <w:t xml:space="preserve"> and </w:t>
      </w:r>
      <w:r w:rsidRPr="006022B6">
        <w:rPr>
          <w:b/>
          <w:bCs/>
        </w:rPr>
        <w:t xml:space="preserve">GitHub Actions</w:t>
      </w:r>
      <w:r>
        <w:t/>
      </w:r>
      <w:r w:rsidRPr="006022B6">
        <w:rPr>
          <w:b/>
          <w:bCs/>
        </w:rPr>
        <w:t/>
      </w:r>
      <w:r>
        <w:t xml:space="preserve">, significantly improving code deployment cycles and reducing manual errors.</w:t>
      </w:r>
    </w:p>
    <w:p w14:paraId="7D93C0D0" w14:textId="24A06F34" w:rsidR="006270A9" w:rsidRDefault="009D0B8B" w:rsidP="00A428CA">
      <w:pPr>
        <w:pStyle w:val="ListBullet"/>
      </w:pPr>
      <w:r>
        <w:t/>
      </w:r>
      <w:r w:rsidRPr="006022B6">
        <w:rPr>
          <w:b/>
          <w:bCs/>
        </w:rPr>
        <w:t/>
      </w:r>
      <w:r>
        <w:t xml:space="preserve">Spearheaded monitoring and logging efforts with </w:t>
      </w:r>
      <w:r w:rsidRPr="006022B6">
        <w:rPr>
          <w:b/>
          <w:bCs/>
        </w:rPr>
        <w:t xml:space="preserve">Grafana</w:t>
      </w:r>
      <w:r>
        <w:t/>
      </w:r>
      <w:r w:rsidRPr="006022B6">
        <w:rPr>
          <w:b/>
          <w:bCs/>
        </w:rPr>
        <w:t/>
      </w:r>
      <w:r>
        <w:t xml:space="preserve"> and </w:t>
      </w:r>
      <w:r w:rsidRPr="006022B6">
        <w:rPr>
          <w:b/>
          <w:bCs/>
        </w:rPr>
        <w:t xml:space="preserve">Prometheus</w:t>
      </w:r>
      <w:r>
        <w:t/>
      </w:r>
      <w:r w:rsidRPr="006022B6">
        <w:rPr>
          <w:b/>
          <w:bCs/>
        </w:rPr>
        <w:t/>
      </w:r>
      <w:r>
        <w:t xml:space="preserve">, providing vital insights into system performance and issue resolution.</w:t>
      </w:r>
    </w:p>
    <w:p w14:paraId="7D93C0D0" w14:textId="24A06F34" w:rsidR="006270A9" w:rsidRDefault="009D0B8B" w:rsidP="00A428CA">
      <w:pPr>
        <w:pStyle w:val="ListBullet"/>
      </w:pPr>
      <w:r>
        <w:t/>
      </w:r>
      <w:r w:rsidRPr="006022B6">
        <w:rPr>
          <w:b/>
          <w:bCs/>
        </w:rPr>
        <w:t/>
      </w:r>
      <w:r>
        <w:t xml:space="preserve">Worked closely with QA teams to build automated testing frameworks, ensuring that all services met rigorous quality standards prior to release.</w:t>
      </w:r>
    </w:p>
    <w:p w14:paraId="7D93C0D0" w14:textId="24A06F34" w:rsidR="006270A9" w:rsidRDefault="009D0B8B" w:rsidP="00A428CA">
      <w:pPr>
        <w:pStyle w:val="ListBullet"/>
      </w:pPr>
      <w:r>
        <w:t/>
      </w:r>
      <w:r w:rsidRPr="006022B6">
        <w:rPr>
          <w:b/>
          <w:bCs/>
        </w:rPr>
        <w:t/>
      </w:r>
      <w:r>
        <w:t xml:space="preserve">Participated in architectural discussions to enhance system design, focusing on security and performance improvement strategies.</w:t>
      </w:r>
    </w:p>
    <w:p w14:paraId="7D93C0D0" w14:textId="24A06F34" w:rsidR="006270A9" w:rsidRDefault="009D0B8B" w:rsidP="00A428CA">
      <w:pPr>
        <w:pStyle w:val="ListBullet"/>
      </w:pPr>
      <w:r>
        <w:t/>
      </w:r>
      <w:r w:rsidRPr="006022B6">
        <w:rPr>
          <w:b/>
          <w:bCs/>
        </w:rPr>
        <w:t/>
      </w:r>
      <w:r>
        <w:t xml:space="preserve">Mentored junior developers in best practices for </w:t>
      </w:r>
      <w:r w:rsidRPr="006022B6">
        <w:rPr>
          <w:b/>
          <w:bCs/>
        </w:rPr>
        <w:t xml:space="preserve">Java</w:t>
      </w:r>
      <w:r>
        <w:t/>
      </w:r>
      <w:r w:rsidRPr="006022B6">
        <w:rPr>
          <w:b/>
          <w:bCs/>
        </w:rPr>
        <w:t/>
      </w:r>
      <w:r>
        <w:t xml:space="preserve"> programming and </w:t>
      </w:r>
      <w:r w:rsidRPr="006022B6">
        <w:rPr>
          <w:b/>
          <w:bCs/>
        </w:rPr>
        <w:t xml:space="preserve">Spring</w:t>
      </w:r>
      <w:r>
        <w:t/>
      </w:r>
      <w:r w:rsidRPr="006022B6">
        <w:rPr>
          <w:b/>
          <w:bCs/>
        </w:rPr>
        <w:t/>
      </w:r>
      <w:r>
        <w:t xml:space="preserve"> development, fostering a culture of continuous learning.</w:t>
      </w:r>
    </w:p>
    <w:p w14:paraId="7D93C0D0" w14:textId="24A06F34" w:rsidR="006270A9" w:rsidRDefault="009D0B8B" w:rsidP="00A428CA">
      <w:pPr>
        <w:pStyle w:val="ListBullet"/>
      </w:pPr>
      <w:r>
        <w:t/>
      </w:r>
      <w:r w:rsidRPr="006022B6">
        <w:rPr>
          <w:b/>
          <w:bCs/>
        </w:rPr>
        <w:t/>
      </w:r>
      <w:r>
        <w:t xml:space="preserve">Contributed to technical documentation and user guides to facilitate better team understanding and knowledge transfer.</w:t>
      </w:r>
      <w:r w:rsidR="00A428CA" w:rsidRPr="00A428CA">
        <w:t>.</w:t>
      </w:r>
    </w:p>
    <w:p w14:paraId="739F89EF" w14:textId="0A7CB018" w:rsidR="009D0B8B" w:rsidRPr="00003027"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Software Developer</w:t>
      </w:r>
      <w:r w:rsidR="00DE26DD">
        <w:rPr>
          <w:rFonts w:asciiTheme="majorHAnsi" w:hAnsiTheme="majorHAnsi"/>
          <w:b/>
          <w:bCs/>
          <w:sz w:val="24"/>
          <w:szCs w:val="24"/>
        </w:rPr>
        <w:t xml:space="preserve"> </w:t>
      </w:r>
      <w:r w:rsidR="009D0B8B" w:rsidRPr="00003027">
        <w:rPr>
          <w:rFonts w:asciiTheme="majorHAnsi" w:hAnsiTheme="majorHAnsi"/>
          <w:b/>
          <w:bCs/>
          <w:sz w:val="24"/>
          <w:szCs w:val="24"/>
        </w:rPr>
        <w:t xml:space="preserve">| </w:t>
      </w:r>
      <w:r w:rsidR="0034139F">
        <w:rPr>
          <w:rFonts w:asciiTheme="majorHAnsi" w:hAnsiTheme="majorHAnsi"/>
          <w:b/>
          <w:bCs/>
          <w:sz w:val="24"/>
          <w:szCs w:val="24"/>
        </w:rPr>
        <w:t>Skillsoft</w:t>
      </w:r>
      <w:r w:rsidR="009D0B8B" w:rsidRPr="00003027">
        <w:rPr>
          <w:rFonts w:asciiTheme="majorHAnsi" w:hAnsiTheme="majorHAnsi"/>
          <w:b/>
          <w:bCs/>
          <w:sz w:val="24"/>
          <w:szCs w:val="24"/>
        </w:rPr>
        <w:t xml:space="preserve"> | </w:t>
      </w:r>
      <w:r w:rsidR="00003027">
        <w:rPr>
          <w:rFonts w:asciiTheme="majorHAnsi" w:hAnsiTheme="majorHAnsi"/>
          <w:b/>
          <w:bCs/>
          <w:sz w:val="24"/>
          <w:szCs w:val="24"/>
        </w:rPr>
        <w:t>J</w:t>
      </w:r>
      <w:r w:rsidR="009D0B8B" w:rsidRPr="00003027">
        <w:rPr>
          <w:rFonts w:asciiTheme="majorHAnsi" w:hAnsiTheme="majorHAnsi"/>
          <w:b/>
          <w:bCs/>
          <w:sz w:val="24"/>
          <w:szCs w:val="24"/>
        </w:rPr>
        <w:t>u</w:t>
      </w:r>
      <w:r w:rsidR="00866261">
        <w:rPr>
          <w:rFonts w:asciiTheme="majorHAnsi" w:hAnsiTheme="majorHAnsi"/>
          <w:b/>
          <w:bCs/>
          <w:sz w:val="24"/>
          <w:szCs w:val="24"/>
        </w:rPr>
        <w:t>n</w:t>
      </w:r>
      <w:r w:rsidR="009D0B8B" w:rsidRPr="00003027">
        <w:rPr>
          <w:rFonts w:asciiTheme="majorHAnsi" w:hAnsiTheme="majorHAnsi"/>
          <w:b/>
          <w:bCs/>
          <w:sz w:val="24"/>
          <w:szCs w:val="24"/>
        </w:rPr>
        <w:t xml:space="preserve"> 201</w:t>
      </w:r>
      <w:r w:rsidR="00866261">
        <w:rPr>
          <w:rFonts w:asciiTheme="majorHAnsi" w:hAnsiTheme="majorHAnsi"/>
          <w:b/>
          <w:bCs/>
          <w:sz w:val="24"/>
          <w:szCs w:val="24"/>
        </w:rPr>
        <w:t>5</w:t>
      </w:r>
      <w:r w:rsidR="009D0B8B" w:rsidRPr="00003027">
        <w:rPr>
          <w:rFonts w:asciiTheme="majorHAnsi" w:hAnsiTheme="majorHAnsi"/>
          <w:b/>
          <w:bCs/>
          <w:sz w:val="24"/>
          <w:szCs w:val="24"/>
        </w:rPr>
        <w:t xml:space="preserve"> – </w:t>
      </w:r>
      <w:r w:rsidR="00866261">
        <w:rPr>
          <w:rFonts w:asciiTheme="majorHAnsi" w:hAnsiTheme="majorHAnsi"/>
          <w:b/>
          <w:bCs/>
          <w:sz w:val="24"/>
          <w:szCs w:val="24"/>
        </w:rPr>
        <w:t>May</w:t>
      </w:r>
      <w:r w:rsidR="009D0B8B" w:rsidRPr="00003027">
        <w:rPr>
          <w:rFonts w:asciiTheme="majorHAnsi" w:hAnsiTheme="majorHAnsi"/>
          <w:b/>
          <w:bCs/>
          <w:sz w:val="24"/>
          <w:szCs w:val="24"/>
        </w:rPr>
        <w:t xml:space="preserve"> 201</w:t>
      </w:r>
      <w:r w:rsidR="00866261">
        <w:rPr>
          <w:rFonts w:asciiTheme="majorHAnsi" w:hAnsiTheme="majorHAnsi"/>
          <w:b/>
          <w:bCs/>
          <w:sz w:val="24"/>
          <w:szCs w:val="24"/>
        </w:rPr>
        <w:t>6</w:t>
      </w:r>
      <w:r w:rsidR="009D0B8B" w:rsidRPr="00003027">
        <w:rPr>
          <w:rFonts w:asciiTheme="majorHAnsi" w:hAnsiTheme="majorHAnsi"/>
          <w:b/>
          <w:bCs/>
          <w:sz w:val="24"/>
          <w:szCs w:val="24"/>
        </w:rPr>
        <w:t/>
      </w:r>
    </w:p>
    <w:p w14:paraId="21AFE2E1" w14:textId="668A6555" w:rsidR="009D0B8B" w:rsidRPr="00A428CA" w:rsidRDefault="009D0B8B" w:rsidP="009D0B8B">
      <w:pPr>
        <w:pStyle w:val="ListBullet"/>
      </w:pPr>
      <w:r>
        <w:t/>
      </w:r>
      <w:r w:rsidRPr="006022B6">
        <w:rPr>
          <w:b/>
          <w:bCs/>
        </w:rPr>
        <w:t/>
      </w:r>
      <w:r>
        <w:t xml:space="preserve">Developed training programs for junior developers on </w:t>
      </w:r>
      <w:r w:rsidRPr="006022B6">
        <w:rPr>
          <w:b/>
          <w:bCs/>
        </w:rPr>
        <w:t xml:space="preserve">Java</w:t>
      </w:r>
      <w:r>
        <w:t/>
      </w:r>
      <w:r w:rsidRPr="006022B6">
        <w:rPr>
          <w:b/>
          <w:bCs/>
        </w:rPr>
        <w:t/>
      </w:r>
      <w:r>
        <w:t xml:space="preserve">, </w:t>
      </w:r>
      <w:r w:rsidRPr="006022B6">
        <w:rPr>
          <w:b/>
          <w:bCs/>
        </w:rPr>
        <w:t xml:space="preserve">Spring Boot</w:t>
      </w:r>
      <w:r>
        <w:t/>
      </w:r>
      <w:r w:rsidRPr="006022B6">
        <w:rPr>
          <w:b/>
          <w:bCs/>
        </w:rPr>
        <w:t/>
      </w:r>
      <w:r>
        <w:t xml:space="preserve">, and </w:t>
      </w:r>
      <w:r w:rsidRPr="006022B6">
        <w:rPr>
          <w:b/>
          <w:bCs/>
        </w:rPr>
        <w:t xml:space="preserve">Kubernetes</w:t>
      </w:r>
      <w:r>
        <w:t/>
      </w:r>
      <w:r w:rsidRPr="006022B6">
        <w:rPr>
          <w:b/>
          <w:bCs/>
        </w:rPr>
        <w:t/>
      </w:r>
      <w:r>
        <w:t xml:space="preserve">, enhancing team proficiency and productivity.</w:t>
      </w:r>
    </w:p>
    <w:p w14:paraId="21AFE2E1" w14:textId="668A6555" w:rsidR="009D0B8B" w:rsidRPr="00A428CA" w:rsidRDefault="009D0B8B" w:rsidP="009D0B8B">
      <w:pPr>
        <w:pStyle w:val="ListBullet"/>
      </w:pPr>
      <w:r>
        <w:t/>
      </w:r>
      <w:r w:rsidRPr="006022B6">
        <w:rPr>
          <w:b/>
          <w:bCs/>
        </w:rPr>
        <w:t/>
      </w:r>
      <w:r>
        <w:t xml:space="preserve">Collaborated on multi-team projects to implement a customizable event processing framework using </w:t>
      </w:r>
      <w:r w:rsidRPr="006022B6">
        <w:rPr>
          <w:b/>
          <w:bCs/>
        </w:rPr>
        <w:t xml:space="preserve">Kafka</w:t>
      </w:r>
      <w:r>
        <w:t/>
      </w:r>
      <w:r w:rsidRPr="006022B6">
        <w:rPr>
          <w:b/>
          <w:bCs/>
        </w:rPr>
        <w:t/>
      </w:r>
      <w:r>
        <w:t xml:space="preserve"> and microservices architecture.</w:t>
      </w:r>
    </w:p>
    <w:p w14:paraId="21AFE2E1" w14:textId="668A6555" w:rsidR="009D0B8B" w:rsidRPr="00A428CA" w:rsidRDefault="009D0B8B" w:rsidP="009D0B8B">
      <w:pPr>
        <w:pStyle w:val="ListBullet"/>
      </w:pPr>
      <w:r>
        <w:t/>
      </w:r>
      <w:r w:rsidRPr="006022B6">
        <w:rPr>
          <w:b/>
          <w:bCs/>
        </w:rPr>
        <w:t/>
      </w:r>
      <w:r>
        <w:t xml:space="preserve">Assisted in a legacy system migration, transitioning from traditional monolithic architectures to </w:t>
      </w:r>
      <w:r w:rsidRPr="006022B6">
        <w:rPr>
          <w:b/>
          <w:bCs/>
        </w:rPr>
        <w:t xml:space="preserve">cloud-native microservices</w:t>
      </w:r>
      <w:r>
        <w:t/>
      </w:r>
      <w:r w:rsidRPr="006022B6">
        <w:rPr>
          <w:b/>
          <w:bCs/>
        </w:rPr>
        <w:t/>
      </w:r>
      <w:r>
        <w:t xml:space="preserve">.</w:t>
      </w:r>
    </w:p>
    <w:p w14:paraId="21AFE2E1" w14:textId="668A6555" w:rsidR="009D0B8B" w:rsidRPr="00A428CA" w:rsidRDefault="009D0B8B" w:rsidP="009D0B8B">
      <w:pPr>
        <w:pStyle w:val="ListBullet"/>
      </w:pPr>
      <w:r>
        <w:t/>
      </w:r>
      <w:r w:rsidRPr="006022B6">
        <w:rPr>
          <w:b/>
          <w:bCs/>
        </w:rPr>
        <w:t/>
      </w:r>
      <w:r>
        <w:t xml:space="preserve">Refined application logging and monitoring strategies using </w:t>
      </w:r>
      <w:r w:rsidRPr="006022B6">
        <w:rPr>
          <w:b/>
          <w:bCs/>
        </w:rPr>
        <w:t xml:space="preserve">ELK Stack</w:t>
      </w:r>
      <w:r>
        <w:t/>
      </w:r>
      <w:r w:rsidRPr="006022B6">
        <w:rPr>
          <w:b/>
          <w:bCs/>
        </w:rPr>
        <w:t/>
      </w:r>
      <w:r>
        <w:t xml:space="preserve"> to enhance observability and performance metrics.</w:t>
      </w:r>
    </w:p>
    <w:p w14:paraId="21AFE2E1" w14:textId="668A6555" w:rsidR="009D0B8B" w:rsidRPr="00A428CA" w:rsidRDefault="009D0B8B" w:rsidP="009D0B8B">
      <w:pPr>
        <w:pStyle w:val="ListBullet"/>
      </w:pPr>
      <w:r>
        <w:t/>
      </w:r>
      <w:r w:rsidRPr="006022B6">
        <w:rPr>
          <w:b/>
          <w:bCs/>
        </w:rPr>
        <w:t/>
      </w:r>
      <w:r>
        <w:t xml:space="preserve">Integrated </w:t>
      </w:r>
      <w:r w:rsidRPr="006022B6">
        <w:rPr>
          <w:b/>
          <w:bCs/>
        </w:rPr>
        <w:t xml:space="preserve">AWS Lambda</w:t>
      </w:r>
      <w:r>
        <w:t/>
      </w:r>
      <w:r w:rsidRPr="006022B6">
        <w:rPr>
          <w:b/>
          <w:bCs/>
        </w:rPr>
        <w:t/>
      </w:r>
      <w:r>
        <w:t xml:space="preserve"> for serverless functionalities that contributed to reducing computing costs by optimizing resource usage.</w:t>
      </w:r>
    </w:p>
    <w:p w14:paraId="21AFE2E1" w14:textId="668A6555" w:rsidR="009D0B8B" w:rsidRPr="00A428CA" w:rsidRDefault="009D0B8B" w:rsidP="009D0B8B">
      <w:pPr>
        <w:pStyle w:val="ListBullet"/>
      </w:pPr>
      <w:r>
        <w:t/>
      </w:r>
      <w:r w:rsidRPr="006022B6">
        <w:rPr>
          <w:b/>
          <w:bCs/>
        </w:rPr>
        <w:t/>
      </w:r>
      <w:r>
        <w:t xml:space="preserve">Participated in agile software development processes, actively contributing to sprint planning and retrospectives to improve overall team effectiveness.</w:t>
      </w:r>
      <w:r w:rsidRPr="00A428CA">
        <w:t>.</w:t>
      </w:r>
    </w:p>
    <w:sectPr w:rsidR="009D0B8B" w:rsidRPr="00A428CA" w:rsidSect="00716774">
      <w:footerReference w:type="default" r:id="rId11"/>
      <w:type w:val="continuous"/>
      <w:pgSz w:w="12240" w:h="15840"/>
      <w:pgMar w:top="1008" w:right="1152" w:bottom="864" w:left="1152" w:header="288" w:footer="144"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5C8654" w14:textId="77777777" w:rsidR="009C4D9A" w:rsidRDefault="009C4D9A">
      <w:pPr>
        <w:spacing w:after="0"/>
      </w:pPr>
      <w:r>
        <w:separator/>
      </w:r>
    </w:p>
  </w:endnote>
  <w:endnote w:type="continuationSeparator" w:id="0">
    <w:p w14:paraId="7AE75697" w14:textId="77777777" w:rsidR="009C4D9A" w:rsidRDefault="009C4D9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GMinchoB">
    <w:altName w:val="Yu Gothic"/>
    <w:panose1 w:val="00000000000000000000"/>
    <w:charset w:val="80"/>
    <w:family w:val="roman"/>
    <w:notTrueType/>
    <w:pitch w:val="default"/>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92E5AD" w14:textId="77777777" w:rsidR="006270A9" w:rsidRDefault="009D5933">
    <w:pPr>
      <w:pStyle w:val="Footer"/>
    </w:pPr>
    <w:r>
      <w:t xml:space="preserve">Page </w:t>
    </w:r>
    <w:r>
      <w:fldChar w:fldCharType="begin"/>
    </w:r>
    <w:r>
      <w:instrText xml:space="preserve"> PAGE   \* MERGEFORMAT </w:instrText>
    </w:r>
    <w:r>
      <w:fldChar w:fldCharType="separate"/>
    </w:r>
    <w:r w:rsidR="00816216">
      <w:rPr>
        <w:noProof/>
      </w:rPr>
      <w:t>2</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FD7EBA" w14:textId="77777777" w:rsidR="009C4D9A" w:rsidRDefault="009C4D9A">
      <w:pPr>
        <w:spacing w:after="0"/>
      </w:pPr>
      <w:r>
        <w:separator/>
      </w:r>
    </w:p>
  </w:footnote>
  <w:footnote w:type="continuationSeparator" w:id="0">
    <w:p w14:paraId="45BC2D32" w14:textId="77777777" w:rsidR="009C4D9A" w:rsidRDefault="009C4D9A">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4B66D57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AF24DD0"/>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9386E0C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90407FA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CD76DE8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406858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CDAA9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1496294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8BB2922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FABA5D10"/>
    <w:lvl w:ilvl="0">
      <w:start w:val="1"/>
      <w:numFmt w:val="bullet"/>
      <w:lvlText w:val="·"/>
      <w:lvlJc w:val="left"/>
      <w:pPr>
        <w:tabs>
          <w:tab w:val="num" w:pos="144"/>
        </w:tabs>
        <w:ind w:left="144" w:hanging="144"/>
      </w:pPr>
      <w:rPr>
        <w:rFonts w:ascii="Cambria" w:hAnsi="Cambria" w:hint="default"/>
      </w:rPr>
    </w:lvl>
  </w:abstractNum>
  <w:abstractNum w:abstractNumId="10" w15:restartNumberingAfterBreak="0">
    <w:nsid w:val="08E72B9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0A034AD0"/>
    <w:multiLevelType w:val="multilevel"/>
    <w:tmpl w:val="67B638B6"/>
    <w:lvl w:ilvl="0">
      <w:start w:val="1"/>
      <w:numFmt w:val="bullet"/>
      <w:pStyle w:val="ListBullet"/>
      <w:lvlText w:val="·"/>
      <w:lvlJc w:val="left"/>
      <w:pPr>
        <w:tabs>
          <w:tab w:val="num" w:pos="216"/>
        </w:tabs>
        <w:ind w:left="216" w:hanging="216"/>
      </w:pPr>
      <w:rPr>
        <w:rFonts w:ascii="Cambria" w:hAnsi="Cambria" w:hint="default"/>
      </w:rPr>
    </w:lvl>
    <w:lvl w:ilvl="1">
      <w:start w:val="1"/>
      <w:numFmt w:val="bullet"/>
      <w:lvlText w:val="o"/>
      <w:lvlJc w:val="left"/>
      <w:pPr>
        <w:tabs>
          <w:tab w:val="num" w:pos="648"/>
        </w:tabs>
        <w:ind w:left="648" w:hanging="216"/>
      </w:pPr>
      <w:rPr>
        <w:rFonts w:ascii="Courier New" w:hAnsi="Courier New" w:hint="default"/>
      </w:rPr>
    </w:lvl>
    <w:lvl w:ilvl="2">
      <w:start w:val="1"/>
      <w:numFmt w:val="bullet"/>
      <w:lvlText w:val=""/>
      <w:lvlJc w:val="left"/>
      <w:pPr>
        <w:tabs>
          <w:tab w:val="num" w:pos="1080"/>
        </w:tabs>
        <w:ind w:left="1080" w:hanging="216"/>
      </w:pPr>
      <w:rPr>
        <w:rFonts w:ascii="Wingdings" w:hAnsi="Wingdings" w:hint="default"/>
      </w:rPr>
    </w:lvl>
    <w:lvl w:ilvl="3">
      <w:start w:val="1"/>
      <w:numFmt w:val="bullet"/>
      <w:lvlText w:val=""/>
      <w:lvlJc w:val="left"/>
      <w:pPr>
        <w:tabs>
          <w:tab w:val="num" w:pos="1512"/>
        </w:tabs>
        <w:ind w:left="1512" w:hanging="216"/>
      </w:pPr>
      <w:rPr>
        <w:rFonts w:ascii="Symbol" w:hAnsi="Symbol" w:hint="default"/>
      </w:rPr>
    </w:lvl>
    <w:lvl w:ilvl="4">
      <w:start w:val="1"/>
      <w:numFmt w:val="bullet"/>
      <w:lvlText w:val="o"/>
      <w:lvlJc w:val="left"/>
      <w:pPr>
        <w:tabs>
          <w:tab w:val="num" w:pos="1944"/>
        </w:tabs>
        <w:ind w:left="1944" w:hanging="216"/>
      </w:pPr>
      <w:rPr>
        <w:rFonts w:ascii="Courier New" w:hAnsi="Courier New" w:hint="default"/>
      </w:rPr>
    </w:lvl>
    <w:lvl w:ilvl="5">
      <w:start w:val="1"/>
      <w:numFmt w:val="bullet"/>
      <w:lvlText w:val=""/>
      <w:lvlJc w:val="left"/>
      <w:pPr>
        <w:tabs>
          <w:tab w:val="num" w:pos="2376"/>
        </w:tabs>
        <w:ind w:left="2376" w:hanging="216"/>
      </w:pPr>
      <w:rPr>
        <w:rFonts w:ascii="Wingdings" w:hAnsi="Wingdings" w:hint="default"/>
      </w:rPr>
    </w:lvl>
    <w:lvl w:ilvl="6">
      <w:start w:val="1"/>
      <w:numFmt w:val="bullet"/>
      <w:lvlText w:val=""/>
      <w:lvlJc w:val="left"/>
      <w:pPr>
        <w:tabs>
          <w:tab w:val="num" w:pos="2808"/>
        </w:tabs>
        <w:ind w:left="2808" w:hanging="216"/>
      </w:pPr>
      <w:rPr>
        <w:rFonts w:ascii="Symbol" w:hAnsi="Symbol" w:hint="default"/>
      </w:rPr>
    </w:lvl>
    <w:lvl w:ilvl="7">
      <w:start w:val="1"/>
      <w:numFmt w:val="bullet"/>
      <w:lvlText w:val="o"/>
      <w:lvlJc w:val="left"/>
      <w:pPr>
        <w:tabs>
          <w:tab w:val="num" w:pos="3240"/>
        </w:tabs>
        <w:ind w:left="3240" w:hanging="216"/>
      </w:pPr>
      <w:rPr>
        <w:rFonts w:ascii="Courier New" w:hAnsi="Courier New" w:hint="default"/>
      </w:rPr>
    </w:lvl>
    <w:lvl w:ilvl="8">
      <w:start w:val="1"/>
      <w:numFmt w:val="bullet"/>
      <w:lvlText w:val=""/>
      <w:lvlJc w:val="left"/>
      <w:pPr>
        <w:tabs>
          <w:tab w:val="num" w:pos="3672"/>
        </w:tabs>
        <w:ind w:left="3672" w:hanging="216"/>
      </w:pPr>
      <w:rPr>
        <w:rFonts w:ascii="Wingdings" w:hAnsi="Wingdings" w:hint="default"/>
      </w:rPr>
    </w:lvl>
  </w:abstractNum>
  <w:abstractNum w:abstractNumId="12" w15:restartNumberingAfterBreak="0">
    <w:nsid w:val="0B17219A"/>
    <w:multiLevelType w:val="hybridMultilevel"/>
    <w:tmpl w:val="5532CC16"/>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3" w15:restartNumberingAfterBreak="0">
    <w:nsid w:val="0E1D32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188C69D2"/>
    <w:multiLevelType w:val="hybridMultilevel"/>
    <w:tmpl w:val="584486EC"/>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5" w15:restartNumberingAfterBreak="0">
    <w:nsid w:val="27C864A0"/>
    <w:multiLevelType w:val="multilevel"/>
    <w:tmpl w:val="F42A8A2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6" w15:restartNumberingAfterBreak="0">
    <w:nsid w:val="32AD436E"/>
    <w:multiLevelType w:val="multilevel"/>
    <w:tmpl w:val="72A0CD52"/>
    <w:lvl w:ilvl="0">
      <w:start w:val="1"/>
      <w:numFmt w:val="decimal"/>
      <w:lvlText w:val="%1."/>
      <w:lvlJc w:val="left"/>
      <w:pPr>
        <w:tabs>
          <w:tab w:val="num" w:pos="360"/>
        </w:tabs>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3B683A1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52D8015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52FC5048"/>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53F80F92"/>
    <w:multiLevelType w:val="hybridMultilevel"/>
    <w:tmpl w:val="190AE6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7577329"/>
    <w:multiLevelType w:val="hybridMultilevel"/>
    <w:tmpl w:val="05F83954"/>
    <w:lvl w:ilvl="0" w:tplc="04090001">
      <w:start w:val="1"/>
      <w:numFmt w:val="bullet"/>
      <w:lvlText w:val=""/>
      <w:lvlJc w:val="left"/>
      <w:pPr>
        <w:ind w:left="739" w:hanging="360"/>
      </w:pPr>
      <w:rPr>
        <w:rFonts w:ascii="Symbol" w:hAnsi="Symbol" w:hint="default"/>
      </w:rPr>
    </w:lvl>
    <w:lvl w:ilvl="1" w:tplc="04090003" w:tentative="1">
      <w:start w:val="1"/>
      <w:numFmt w:val="bullet"/>
      <w:lvlText w:val="o"/>
      <w:lvlJc w:val="left"/>
      <w:pPr>
        <w:ind w:left="1459" w:hanging="360"/>
      </w:pPr>
      <w:rPr>
        <w:rFonts w:ascii="Courier New" w:hAnsi="Courier New" w:cs="Courier New" w:hint="default"/>
      </w:rPr>
    </w:lvl>
    <w:lvl w:ilvl="2" w:tplc="04090005" w:tentative="1">
      <w:start w:val="1"/>
      <w:numFmt w:val="bullet"/>
      <w:lvlText w:val=""/>
      <w:lvlJc w:val="left"/>
      <w:pPr>
        <w:ind w:left="2179" w:hanging="360"/>
      </w:pPr>
      <w:rPr>
        <w:rFonts w:ascii="Wingdings" w:hAnsi="Wingdings" w:hint="default"/>
      </w:rPr>
    </w:lvl>
    <w:lvl w:ilvl="3" w:tplc="04090001" w:tentative="1">
      <w:start w:val="1"/>
      <w:numFmt w:val="bullet"/>
      <w:lvlText w:val=""/>
      <w:lvlJc w:val="left"/>
      <w:pPr>
        <w:ind w:left="2899" w:hanging="360"/>
      </w:pPr>
      <w:rPr>
        <w:rFonts w:ascii="Symbol" w:hAnsi="Symbol" w:hint="default"/>
      </w:rPr>
    </w:lvl>
    <w:lvl w:ilvl="4" w:tplc="04090003" w:tentative="1">
      <w:start w:val="1"/>
      <w:numFmt w:val="bullet"/>
      <w:lvlText w:val="o"/>
      <w:lvlJc w:val="left"/>
      <w:pPr>
        <w:ind w:left="3619" w:hanging="360"/>
      </w:pPr>
      <w:rPr>
        <w:rFonts w:ascii="Courier New" w:hAnsi="Courier New" w:cs="Courier New" w:hint="default"/>
      </w:rPr>
    </w:lvl>
    <w:lvl w:ilvl="5" w:tplc="04090005" w:tentative="1">
      <w:start w:val="1"/>
      <w:numFmt w:val="bullet"/>
      <w:lvlText w:val=""/>
      <w:lvlJc w:val="left"/>
      <w:pPr>
        <w:ind w:left="4339" w:hanging="360"/>
      </w:pPr>
      <w:rPr>
        <w:rFonts w:ascii="Wingdings" w:hAnsi="Wingdings" w:hint="default"/>
      </w:rPr>
    </w:lvl>
    <w:lvl w:ilvl="6" w:tplc="04090001" w:tentative="1">
      <w:start w:val="1"/>
      <w:numFmt w:val="bullet"/>
      <w:lvlText w:val=""/>
      <w:lvlJc w:val="left"/>
      <w:pPr>
        <w:ind w:left="5059" w:hanging="360"/>
      </w:pPr>
      <w:rPr>
        <w:rFonts w:ascii="Symbol" w:hAnsi="Symbol" w:hint="default"/>
      </w:rPr>
    </w:lvl>
    <w:lvl w:ilvl="7" w:tplc="04090003" w:tentative="1">
      <w:start w:val="1"/>
      <w:numFmt w:val="bullet"/>
      <w:lvlText w:val="o"/>
      <w:lvlJc w:val="left"/>
      <w:pPr>
        <w:ind w:left="5779" w:hanging="360"/>
      </w:pPr>
      <w:rPr>
        <w:rFonts w:ascii="Courier New" w:hAnsi="Courier New" w:cs="Courier New" w:hint="default"/>
      </w:rPr>
    </w:lvl>
    <w:lvl w:ilvl="8" w:tplc="04090005" w:tentative="1">
      <w:start w:val="1"/>
      <w:numFmt w:val="bullet"/>
      <w:lvlText w:val=""/>
      <w:lvlJc w:val="left"/>
      <w:pPr>
        <w:ind w:left="6499" w:hanging="360"/>
      </w:pPr>
      <w:rPr>
        <w:rFonts w:ascii="Wingdings" w:hAnsi="Wingdings" w:hint="default"/>
      </w:rPr>
    </w:lvl>
  </w:abstractNum>
  <w:abstractNum w:abstractNumId="22" w15:restartNumberingAfterBreak="0">
    <w:nsid w:val="6D9D5ECA"/>
    <w:multiLevelType w:val="multilevel"/>
    <w:tmpl w:val="2DB03242"/>
    <w:lvl w:ilvl="0">
      <w:start w:val="1"/>
      <w:numFmt w:val="decimal"/>
      <w:pStyle w:val="ListNumber"/>
      <w:lvlText w:val="%1)"/>
      <w:lvlJc w:val="left"/>
      <w:pPr>
        <w:tabs>
          <w:tab w:val="num" w:pos="288"/>
        </w:tabs>
        <w:ind w:left="288" w:hanging="288"/>
      </w:pPr>
      <w:rPr>
        <w:rFonts w:hint="default"/>
      </w:rPr>
    </w:lvl>
    <w:lvl w:ilvl="1">
      <w:start w:val="1"/>
      <w:numFmt w:val="lowerLetter"/>
      <w:lvlText w:val="%2)"/>
      <w:lvlJc w:val="left"/>
      <w:pPr>
        <w:tabs>
          <w:tab w:val="num" w:pos="792"/>
        </w:tabs>
        <w:ind w:left="792" w:hanging="288"/>
      </w:pPr>
      <w:rPr>
        <w:rFonts w:hint="default"/>
      </w:rPr>
    </w:lvl>
    <w:lvl w:ilvl="2">
      <w:start w:val="1"/>
      <w:numFmt w:val="lowerRoman"/>
      <w:lvlText w:val="%3)"/>
      <w:lvlJc w:val="left"/>
      <w:pPr>
        <w:tabs>
          <w:tab w:val="num" w:pos="1296"/>
        </w:tabs>
        <w:ind w:left="1296" w:hanging="288"/>
      </w:pPr>
      <w:rPr>
        <w:rFonts w:hint="default"/>
      </w:rPr>
    </w:lvl>
    <w:lvl w:ilvl="3">
      <w:start w:val="1"/>
      <w:numFmt w:val="decimal"/>
      <w:lvlText w:val="(%4)"/>
      <w:lvlJc w:val="left"/>
      <w:pPr>
        <w:tabs>
          <w:tab w:val="num" w:pos="1800"/>
        </w:tabs>
        <w:ind w:left="1800" w:hanging="288"/>
      </w:pPr>
      <w:rPr>
        <w:rFonts w:hint="default"/>
      </w:rPr>
    </w:lvl>
    <w:lvl w:ilvl="4">
      <w:start w:val="1"/>
      <w:numFmt w:val="lowerLetter"/>
      <w:lvlText w:val="(%5)"/>
      <w:lvlJc w:val="left"/>
      <w:pPr>
        <w:tabs>
          <w:tab w:val="num" w:pos="2304"/>
        </w:tabs>
        <w:ind w:left="2304" w:hanging="288"/>
      </w:pPr>
      <w:rPr>
        <w:rFonts w:hint="default"/>
      </w:rPr>
    </w:lvl>
    <w:lvl w:ilvl="5">
      <w:start w:val="1"/>
      <w:numFmt w:val="lowerRoman"/>
      <w:lvlText w:val="(%6)"/>
      <w:lvlJc w:val="left"/>
      <w:pPr>
        <w:tabs>
          <w:tab w:val="num" w:pos="2808"/>
        </w:tabs>
        <w:ind w:left="2808" w:hanging="288"/>
      </w:pPr>
      <w:rPr>
        <w:rFonts w:hint="default"/>
      </w:rPr>
    </w:lvl>
    <w:lvl w:ilvl="6">
      <w:start w:val="1"/>
      <w:numFmt w:val="decimal"/>
      <w:lvlText w:val="%7."/>
      <w:lvlJc w:val="left"/>
      <w:pPr>
        <w:tabs>
          <w:tab w:val="num" w:pos="3312"/>
        </w:tabs>
        <w:ind w:left="3312" w:hanging="288"/>
      </w:pPr>
      <w:rPr>
        <w:rFonts w:hint="default"/>
      </w:rPr>
    </w:lvl>
    <w:lvl w:ilvl="7">
      <w:start w:val="1"/>
      <w:numFmt w:val="lowerLetter"/>
      <w:lvlText w:val="%8."/>
      <w:lvlJc w:val="left"/>
      <w:pPr>
        <w:tabs>
          <w:tab w:val="num" w:pos="3816"/>
        </w:tabs>
        <w:ind w:left="3816" w:hanging="288"/>
      </w:pPr>
      <w:rPr>
        <w:rFonts w:hint="default"/>
      </w:rPr>
    </w:lvl>
    <w:lvl w:ilvl="8">
      <w:start w:val="1"/>
      <w:numFmt w:val="lowerRoman"/>
      <w:lvlText w:val="%9."/>
      <w:lvlJc w:val="left"/>
      <w:pPr>
        <w:tabs>
          <w:tab w:val="num" w:pos="4320"/>
        </w:tabs>
        <w:ind w:left="4320" w:hanging="288"/>
      </w:pPr>
      <w:rPr>
        <w:rFonts w:hint="default"/>
      </w:rPr>
    </w:lvl>
  </w:abstractNum>
  <w:abstractNum w:abstractNumId="23" w15:restartNumberingAfterBreak="0">
    <w:nsid w:val="71866955"/>
    <w:multiLevelType w:val="multilevel"/>
    <w:tmpl w:val="01684A1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913390499">
    <w:abstractNumId w:val="9"/>
  </w:num>
  <w:num w:numId="2" w16cid:durableId="812210101">
    <w:abstractNumId w:val="9"/>
    <w:lvlOverride w:ilvl="0">
      <w:startOverride w:val="1"/>
    </w:lvlOverride>
  </w:num>
  <w:num w:numId="3" w16cid:durableId="1805735900">
    <w:abstractNumId w:val="9"/>
    <w:lvlOverride w:ilvl="0">
      <w:startOverride w:val="1"/>
    </w:lvlOverride>
  </w:num>
  <w:num w:numId="4" w16cid:durableId="105392052">
    <w:abstractNumId w:val="9"/>
    <w:lvlOverride w:ilvl="0">
      <w:startOverride w:val="1"/>
    </w:lvlOverride>
  </w:num>
  <w:num w:numId="5" w16cid:durableId="216549161">
    <w:abstractNumId w:val="8"/>
  </w:num>
  <w:num w:numId="6" w16cid:durableId="1386099266">
    <w:abstractNumId w:val="7"/>
  </w:num>
  <w:num w:numId="7" w16cid:durableId="1078291303">
    <w:abstractNumId w:val="6"/>
  </w:num>
  <w:num w:numId="8" w16cid:durableId="65494002">
    <w:abstractNumId w:val="5"/>
  </w:num>
  <w:num w:numId="9" w16cid:durableId="1703894474">
    <w:abstractNumId w:val="4"/>
  </w:num>
  <w:num w:numId="10" w16cid:durableId="1278416062">
    <w:abstractNumId w:val="3"/>
  </w:num>
  <w:num w:numId="11" w16cid:durableId="2020959132">
    <w:abstractNumId w:val="2"/>
  </w:num>
  <w:num w:numId="12" w16cid:durableId="1170828592">
    <w:abstractNumId w:val="1"/>
  </w:num>
  <w:num w:numId="13" w16cid:durableId="1300185266">
    <w:abstractNumId w:val="0"/>
  </w:num>
  <w:num w:numId="14" w16cid:durableId="523715709">
    <w:abstractNumId w:val="15"/>
  </w:num>
  <w:num w:numId="15" w16cid:durableId="1323194480">
    <w:abstractNumId w:val="18"/>
  </w:num>
  <w:num w:numId="16" w16cid:durableId="1537156541">
    <w:abstractNumId w:val="13"/>
  </w:num>
  <w:num w:numId="17" w16cid:durableId="471366301">
    <w:abstractNumId w:val="17"/>
  </w:num>
  <w:num w:numId="18" w16cid:durableId="90509762">
    <w:abstractNumId w:val="10"/>
  </w:num>
  <w:num w:numId="19" w16cid:durableId="257639540">
    <w:abstractNumId w:val="23"/>
  </w:num>
  <w:num w:numId="20" w16cid:durableId="1499887979">
    <w:abstractNumId w:val="19"/>
  </w:num>
  <w:num w:numId="21" w16cid:durableId="238290248">
    <w:abstractNumId w:val="11"/>
  </w:num>
  <w:num w:numId="22" w16cid:durableId="1432437245">
    <w:abstractNumId w:val="16"/>
  </w:num>
  <w:num w:numId="23" w16cid:durableId="1062867802">
    <w:abstractNumId w:val="22"/>
  </w:num>
  <w:num w:numId="24" w16cid:durableId="263683987">
    <w:abstractNumId w:val="12"/>
  </w:num>
  <w:num w:numId="25" w16cid:durableId="507523982">
    <w:abstractNumId w:val="14"/>
  </w:num>
  <w:num w:numId="26" w16cid:durableId="580019779">
    <w:abstractNumId w:val="21"/>
  </w:num>
  <w:num w:numId="27" w16cid:durableId="64208345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activeWritingStyle w:appName="MSWord" w:lang="en-US" w:vendorID="64" w:dllVersion="0" w:nlCheck="1" w:checkStyle="0"/>
  <w:activeWritingStyle w:appName="MSWord" w:lang="en-US" w:vendorID="64" w:dllVersion="4096" w:nlCheck="1" w:checkStyle="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B8B"/>
    <w:rsid w:val="00003027"/>
    <w:rsid w:val="00007C8C"/>
    <w:rsid w:val="0001582B"/>
    <w:rsid w:val="000522B8"/>
    <w:rsid w:val="00064703"/>
    <w:rsid w:val="000701A1"/>
    <w:rsid w:val="0007149E"/>
    <w:rsid w:val="00074538"/>
    <w:rsid w:val="000751C7"/>
    <w:rsid w:val="00082E6D"/>
    <w:rsid w:val="000925EB"/>
    <w:rsid w:val="000A4F59"/>
    <w:rsid w:val="000B3CCE"/>
    <w:rsid w:val="000F6F53"/>
    <w:rsid w:val="00137193"/>
    <w:rsid w:val="00141A4C"/>
    <w:rsid w:val="00183E1F"/>
    <w:rsid w:val="001B29CF"/>
    <w:rsid w:val="001C17AE"/>
    <w:rsid w:val="001C70D7"/>
    <w:rsid w:val="002302DD"/>
    <w:rsid w:val="00232312"/>
    <w:rsid w:val="00252883"/>
    <w:rsid w:val="002764F4"/>
    <w:rsid w:val="0028220F"/>
    <w:rsid w:val="0029269F"/>
    <w:rsid w:val="002D77E3"/>
    <w:rsid w:val="002E4EC7"/>
    <w:rsid w:val="00335DC3"/>
    <w:rsid w:val="0034139F"/>
    <w:rsid w:val="00356C14"/>
    <w:rsid w:val="00357B51"/>
    <w:rsid w:val="00360C19"/>
    <w:rsid w:val="003953F1"/>
    <w:rsid w:val="003B7FA6"/>
    <w:rsid w:val="003D1BF3"/>
    <w:rsid w:val="004154CC"/>
    <w:rsid w:val="00426F6B"/>
    <w:rsid w:val="00445342"/>
    <w:rsid w:val="00460E93"/>
    <w:rsid w:val="004E1AEF"/>
    <w:rsid w:val="00544927"/>
    <w:rsid w:val="00545B7A"/>
    <w:rsid w:val="00557E35"/>
    <w:rsid w:val="00584EB7"/>
    <w:rsid w:val="00585484"/>
    <w:rsid w:val="005C2895"/>
    <w:rsid w:val="005C4F47"/>
    <w:rsid w:val="006022B6"/>
    <w:rsid w:val="00617B26"/>
    <w:rsid w:val="006270A9"/>
    <w:rsid w:val="0064590F"/>
    <w:rsid w:val="0066464D"/>
    <w:rsid w:val="00675956"/>
    <w:rsid w:val="00676587"/>
    <w:rsid w:val="00681034"/>
    <w:rsid w:val="006A3364"/>
    <w:rsid w:val="006F7A9E"/>
    <w:rsid w:val="00701AFB"/>
    <w:rsid w:val="00705944"/>
    <w:rsid w:val="00706247"/>
    <w:rsid w:val="00716774"/>
    <w:rsid w:val="00741202"/>
    <w:rsid w:val="0075155B"/>
    <w:rsid w:val="00767EA9"/>
    <w:rsid w:val="00787CAF"/>
    <w:rsid w:val="007F0B08"/>
    <w:rsid w:val="00803592"/>
    <w:rsid w:val="00816216"/>
    <w:rsid w:val="00834D92"/>
    <w:rsid w:val="00866261"/>
    <w:rsid w:val="00875F10"/>
    <w:rsid w:val="0087734B"/>
    <w:rsid w:val="0088092B"/>
    <w:rsid w:val="008B7C29"/>
    <w:rsid w:val="00952354"/>
    <w:rsid w:val="00985DCF"/>
    <w:rsid w:val="00986CA0"/>
    <w:rsid w:val="009B7B39"/>
    <w:rsid w:val="009C3387"/>
    <w:rsid w:val="009C4D9A"/>
    <w:rsid w:val="009C4DED"/>
    <w:rsid w:val="009D0B8B"/>
    <w:rsid w:val="009D5933"/>
    <w:rsid w:val="009F2555"/>
    <w:rsid w:val="00A35217"/>
    <w:rsid w:val="00A428CA"/>
    <w:rsid w:val="00A931C4"/>
    <w:rsid w:val="00AC3453"/>
    <w:rsid w:val="00AD06DC"/>
    <w:rsid w:val="00AD15F4"/>
    <w:rsid w:val="00B12051"/>
    <w:rsid w:val="00B46905"/>
    <w:rsid w:val="00B773D9"/>
    <w:rsid w:val="00B873A2"/>
    <w:rsid w:val="00B9624E"/>
    <w:rsid w:val="00BD0932"/>
    <w:rsid w:val="00BD768D"/>
    <w:rsid w:val="00BF3EC9"/>
    <w:rsid w:val="00C100B2"/>
    <w:rsid w:val="00C5101D"/>
    <w:rsid w:val="00C61F8E"/>
    <w:rsid w:val="00C7037D"/>
    <w:rsid w:val="00D463BB"/>
    <w:rsid w:val="00D66BAB"/>
    <w:rsid w:val="00D7548E"/>
    <w:rsid w:val="00DA614C"/>
    <w:rsid w:val="00DC013E"/>
    <w:rsid w:val="00DC36F0"/>
    <w:rsid w:val="00DE26DD"/>
    <w:rsid w:val="00E161AB"/>
    <w:rsid w:val="00E255D4"/>
    <w:rsid w:val="00E270AB"/>
    <w:rsid w:val="00E27DFA"/>
    <w:rsid w:val="00E35D29"/>
    <w:rsid w:val="00E60262"/>
    <w:rsid w:val="00E63BB6"/>
    <w:rsid w:val="00E83E4B"/>
    <w:rsid w:val="00EC3D9F"/>
    <w:rsid w:val="00ED2268"/>
    <w:rsid w:val="00EE42A8"/>
    <w:rsid w:val="00F31B40"/>
    <w:rsid w:val="00F52D1C"/>
    <w:rsid w:val="00F65EA3"/>
    <w:rsid w:val="00F86AA5"/>
    <w:rsid w:val="00FB3617"/>
    <w:rsid w:val="00FC3A6E"/>
    <w:rsid w:val="00FC6A47"/>
    <w:rsid w:val="00FC6C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B814A8"/>
  <w15:chartTrackingRefBased/>
  <w15:docId w15:val="{FBFFB5CD-0CD6-4375-A160-ED2B67FC0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color w:val="404040" w:themeColor="text1" w:themeTint="BF"/>
        <w:sz w:val="22"/>
        <w:szCs w:val="22"/>
        <w:lang w:val="en-US" w:eastAsia="ja-JP" w:bidi="ar-SA"/>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uiPriority="1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iPriority="2" w:unhideWhenUsed="1" w:qFormat="1"/>
    <w:lsdException w:name="Signature" w:semiHidden="1" w:uiPriority="2" w:unhideWhenUsed="1" w:qFormat="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3" w:unhideWhenUsed="1" w:qFormat="1"/>
    <w:lsdException w:name="Salutation" w:semiHidden="1" w:uiPriority="2" w:unhideWhenUsed="1" w:qFormat="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36"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6CA0"/>
  </w:style>
  <w:style w:type="paragraph" w:styleId="Heading1">
    <w:name w:val="heading 1"/>
    <w:basedOn w:val="Normal"/>
    <w:next w:val="Normal"/>
    <w:link w:val="Heading1Char"/>
    <w:uiPriority w:val="9"/>
    <w:qFormat/>
    <w:rsid w:val="001B29CF"/>
    <w:pPr>
      <w:keepNext/>
      <w:keepLines/>
      <w:spacing w:before="320" w:after="100"/>
      <w:contextualSpacing/>
      <w:outlineLvl w:val="0"/>
    </w:pPr>
    <w:rPr>
      <w:rFonts w:asciiTheme="majorHAnsi" w:eastAsiaTheme="majorEastAsia" w:hAnsiTheme="majorHAnsi" w:cstheme="majorBidi"/>
      <w:b/>
      <w:color w:val="2A7B88" w:themeColor="accent1" w:themeShade="BF"/>
      <w:sz w:val="28"/>
      <w:szCs w:val="32"/>
    </w:rPr>
  </w:style>
  <w:style w:type="paragraph" w:styleId="Heading2">
    <w:name w:val="heading 2"/>
    <w:basedOn w:val="Normal"/>
    <w:next w:val="Normal"/>
    <w:link w:val="Heading2Char"/>
    <w:uiPriority w:val="9"/>
    <w:unhideWhenUsed/>
    <w:qFormat/>
    <w:rsid w:val="001B29CF"/>
    <w:pPr>
      <w:keepNext/>
      <w:keepLines/>
      <w:spacing w:before="60" w:after="40"/>
      <w:contextualSpacing/>
      <w:outlineLvl w:val="1"/>
    </w:pPr>
    <w:rPr>
      <w:rFonts w:asciiTheme="majorHAnsi" w:eastAsiaTheme="majorEastAsia" w:hAnsiTheme="majorHAnsi" w:cstheme="majorBidi"/>
      <w:b/>
      <w:caps/>
      <w:color w:val="262626" w:themeColor="text1" w:themeTint="D9"/>
      <w:sz w:val="24"/>
      <w:szCs w:val="26"/>
    </w:rPr>
  </w:style>
  <w:style w:type="paragraph" w:styleId="Heading8">
    <w:name w:val="heading 8"/>
    <w:basedOn w:val="Normal"/>
    <w:next w:val="Normal"/>
    <w:link w:val="Heading8Char"/>
    <w:uiPriority w:val="9"/>
    <w:semiHidden/>
    <w:unhideWhenUsed/>
    <w:qFormat/>
    <w:rsid w:val="0028220F"/>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28220F"/>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rsid w:val="00545B7A"/>
    <w:pPr>
      <w:spacing w:after="120"/>
      <w:contextualSpacing/>
    </w:pPr>
    <w:rPr>
      <w:rFonts w:asciiTheme="majorHAnsi" w:eastAsiaTheme="majorEastAsia" w:hAnsiTheme="majorHAnsi" w:cstheme="majorBidi"/>
      <w:color w:val="2A7B88" w:themeColor="accent1" w:themeShade="BF"/>
      <w:kern w:val="28"/>
      <w:sz w:val="56"/>
    </w:rPr>
  </w:style>
  <w:style w:type="character" w:customStyle="1" w:styleId="TitleChar">
    <w:name w:val="Title Char"/>
    <w:basedOn w:val="DefaultParagraphFont"/>
    <w:link w:val="Title"/>
    <w:uiPriority w:val="1"/>
    <w:rsid w:val="00545B7A"/>
    <w:rPr>
      <w:rFonts w:asciiTheme="majorHAnsi" w:eastAsiaTheme="majorEastAsia" w:hAnsiTheme="majorHAnsi" w:cstheme="majorBidi"/>
      <w:color w:val="2A7B88" w:themeColor="accent1" w:themeShade="BF"/>
      <w:kern w:val="28"/>
      <w:sz w:val="56"/>
    </w:rPr>
  </w:style>
  <w:style w:type="character" w:styleId="PlaceholderText">
    <w:name w:val="Placeholder Text"/>
    <w:basedOn w:val="DefaultParagraphFont"/>
    <w:uiPriority w:val="99"/>
    <w:semiHidden/>
    <w:rsid w:val="00E83E4B"/>
    <w:rPr>
      <w:color w:val="393939" w:themeColor="text2" w:themeShade="BF"/>
    </w:rPr>
  </w:style>
  <w:style w:type="paragraph" w:styleId="ListBullet">
    <w:name w:val="List Bullet"/>
    <w:basedOn w:val="Normal"/>
    <w:uiPriority w:val="10"/>
    <w:unhideWhenUsed/>
    <w:qFormat/>
    <w:rsid w:val="0087734B"/>
    <w:pPr>
      <w:numPr>
        <w:numId w:val="21"/>
      </w:numPr>
      <w:spacing w:line="288" w:lineRule="auto"/>
      <w:contextualSpacing/>
    </w:pPr>
  </w:style>
  <w:style w:type="paragraph" w:styleId="Header">
    <w:name w:val="header"/>
    <w:basedOn w:val="Normal"/>
    <w:link w:val="HeaderChar"/>
    <w:uiPriority w:val="99"/>
    <w:semiHidden/>
    <w:pPr>
      <w:spacing w:after="0"/>
    </w:pPr>
  </w:style>
  <w:style w:type="character" w:customStyle="1" w:styleId="HeaderChar">
    <w:name w:val="Header Char"/>
    <w:basedOn w:val="DefaultParagraphFont"/>
    <w:link w:val="Header"/>
    <w:uiPriority w:val="99"/>
    <w:semiHidden/>
    <w:rsid w:val="00986CA0"/>
  </w:style>
  <w:style w:type="paragraph" w:styleId="Footer">
    <w:name w:val="footer"/>
    <w:basedOn w:val="Normal"/>
    <w:link w:val="FooterChar"/>
    <w:uiPriority w:val="99"/>
    <w:semiHidden/>
    <w:rsid w:val="00681034"/>
    <w:pPr>
      <w:spacing w:after="0"/>
      <w:jc w:val="right"/>
    </w:pPr>
    <w:rPr>
      <w:color w:val="2A7B88" w:themeColor="accent1" w:themeShade="BF"/>
    </w:rPr>
  </w:style>
  <w:style w:type="character" w:customStyle="1" w:styleId="FooterChar">
    <w:name w:val="Footer Char"/>
    <w:basedOn w:val="DefaultParagraphFont"/>
    <w:link w:val="Footer"/>
    <w:uiPriority w:val="99"/>
    <w:semiHidden/>
    <w:rsid w:val="00986CA0"/>
    <w:rPr>
      <w:color w:val="2A7B88" w:themeColor="accent1" w:themeShade="BF"/>
    </w:rPr>
  </w:style>
  <w:style w:type="character" w:customStyle="1" w:styleId="Heading1Char">
    <w:name w:val="Heading 1 Char"/>
    <w:basedOn w:val="DefaultParagraphFont"/>
    <w:link w:val="Heading1"/>
    <w:uiPriority w:val="9"/>
    <w:rsid w:val="001B29CF"/>
    <w:rPr>
      <w:rFonts w:asciiTheme="majorHAnsi" w:eastAsiaTheme="majorEastAsia" w:hAnsiTheme="majorHAnsi" w:cstheme="majorBidi"/>
      <w:b/>
      <w:color w:val="2A7B88" w:themeColor="accent1" w:themeShade="BF"/>
      <w:sz w:val="28"/>
      <w:szCs w:val="32"/>
    </w:rPr>
  </w:style>
  <w:style w:type="character" w:customStyle="1" w:styleId="Heading2Char">
    <w:name w:val="Heading 2 Char"/>
    <w:basedOn w:val="DefaultParagraphFont"/>
    <w:link w:val="Heading2"/>
    <w:uiPriority w:val="9"/>
    <w:rsid w:val="001B29CF"/>
    <w:rPr>
      <w:rFonts w:asciiTheme="majorHAnsi" w:eastAsiaTheme="majorEastAsia" w:hAnsiTheme="majorHAnsi" w:cstheme="majorBidi"/>
      <w:b/>
      <w:caps/>
      <w:color w:val="262626" w:themeColor="text1" w:themeTint="D9"/>
      <w:sz w:val="24"/>
      <w:szCs w:val="26"/>
    </w:rPr>
  </w:style>
  <w:style w:type="paragraph" w:styleId="TOCHeading">
    <w:name w:val="TOC Heading"/>
    <w:basedOn w:val="Heading1"/>
    <w:next w:val="Normal"/>
    <w:uiPriority w:val="39"/>
    <w:semiHidden/>
    <w:unhideWhenUsed/>
    <w:qFormat/>
    <w:pPr>
      <w:contextualSpacing w:val="0"/>
      <w:outlineLvl w:val="9"/>
    </w:pPr>
  </w:style>
  <w:style w:type="character" w:styleId="IntenseEmphasis">
    <w:name w:val="Intense Emphasis"/>
    <w:basedOn w:val="DefaultParagraphFont"/>
    <w:uiPriority w:val="21"/>
    <w:semiHidden/>
    <w:unhideWhenUsed/>
    <w:qFormat/>
    <w:rPr>
      <w:i/>
      <w:iCs/>
      <w:color w:val="2A7B88" w:themeColor="accent1" w:themeShade="BF"/>
    </w:rPr>
  </w:style>
  <w:style w:type="character" w:styleId="IntenseReference">
    <w:name w:val="Intense Reference"/>
    <w:basedOn w:val="DefaultParagraphFont"/>
    <w:uiPriority w:val="32"/>
    <w:semiHidden/>
    <w:unhideWhenUsed/>
    <w:qFormat/>
    <w:rPr>
      <w:b/>
      <w:bCs/>
      <w:caps w:val="0"/>
      <w:smallCaps/>
      <w:color w:val="2A7B88" w:themeColor="accent1" w:themeShade="BF"/>
      <w:spacing w:val="5"/>
    </w:rPr>
  </w:style>
  <w:style w:type="paragraph" w:styleId="IntenseQuote">
    <w:name w:val="Intense Quote"/>
    <w:basedOn w:val="Normal"/>
    <w:next w:val="Normal"/>
    <w:link w:val="IntenseQuoteChar"/>
    <w:uiPriority w:val="30"/>
    <w:semiHidden/>
    <w:unhideWhenUsed/>
    <w:qFormat/>
    <w:pPr>
      <w:pBdr>
        <w:top w:val="single" w:sz="4" w:space="10" w:color="2A7B88" w:themeColor="accent1" w:themeShade="BF"/>
        <w:bottom w:val="single" w:sz="4" w:space="10" w:color="2A7B88" w:themeColor="accent1" w:themeShade="BF"/>
      </w:pBdr>
      <w:spacing w:before="360" w:after="360"/>
      <w:ind w:left="864" w:right="864"/>
      <w:jc w:val="center"/>
    </w:pPr>
    <w:rPr>
      <w:i/>
      <w:iCs/>
      <w:color w:val="2A7B88" w:themeColor="accent1" w:themeShade="BF"/>
    </w:rPr>
  </w:style>
  <w:style w:type="character" w:customStyle="1" w:styleId="IntenseQuoteChar">
    <w:name w:val="Intense Quote Char"/>
    <w:basedOn w:val="DefaultParagraphFont"/>
    <w:link w:val="IntenseQuote"/>
    <w:uiPriority w:val="30"/>
    <w:semiHidden/>
    <w:rPr>
      <w:i/>
      <w:iCs/>
      <w:color w:val="2A7B88" w:themeColor="accent1" w:themeShade="BF"/>
    </w:rPr>
  </w:style>
  <w:style w:type="paragraph" w:styleId="ListNumber">
    <w:name w:val="List Number"/>
    <w:basedOn w:val="Normal"/>
    <w:uiPriority w:val="11"/>
    <w:semiHidden/>
    <w:rsid w:val="0087734B"/>
    <w:pPr>
      <w:numPr>
        <w:numId w:val="23"/>
      </w:numPr>
      <w:spacing w:line="288" w:lineRule="auto"/>
      <w:contextualSpacing/>
    </w:pPr>
  </w:style>
  <w:style w:type="character" w:styleId="FollowedHyperlink">
    <w:name w:val="FollowedHyperlink"/>
    <w:basedOn w:val="DefaultParagraphFont"/>
    <w:uiPriority w:val="99"/>
    <w:semiHidden/>
    <w:unhideWhenUsed/>
    <w:rsid w:val="00E83E4B"/>
    <w:rPr>
      <w:color w:val="7B4968" w:themeColor="accent5" w:themeShade="BF"/>
      <w:u w:val="single"/>
    </w:rPr>
  </w:style>
  <w:style w:type="character" w:styleId="Hyperlink">
    <w:name w:val="Hyperlink"/>
    <w:basedOn w:val="DefaultParagraphFont"/>
    <w:uiPriority w:val="99"/>
    <w:semiHidden/>
    <w:rsid w:val="00E83E4B"/>
    <w:rPr>
      <w:color w:val="2A7B88" w:themeColor="accent1" w:themeShade="BF"/>
      <w:u w:val="single"/>
    </w:rPr>
  </w:style>
  <w:style w:type="paragraph" w:styleId="BodyText3">
    <w:name w:val="Body Text 3"/>
    <w:basedOn w:val="Normal"/>
    <w:link w:val="BodyText3Char"/>
    <w:uiPriority w:val="99"/>
    <w:semiHidden/>
    <w:unhideWhenUsed/>
    <w:rsid w:val="00E83E4B"/>
    <w:pPr>
      <w:spacing w:after="120"/>
    </w:pPr>
    <w:rPr>
      <w:szCs w:val="16"/>
    </w:rPr>
  </w:style>
  <w:style w:type="character" w:customStyle="1" w:styleId="BodyText3Char">
    <w:name w:val="Body Text 3 Char"/>
    <w:basedOn w:val="DefaultParagraphFont"/>
    <w:link w:val="BodyText3"/>
    <w:uiPriority w:val="99"/>
    <w:semiHidden/>
    <w:rsid w:val="00E83E4B"/>
    <w:rPr>
      <w:szCs w:val="16"/>
    </w:rPr>
  </w:style>
  <w:style w:type="paragraph" w:styleId="BlockText">
    <w:name w:val="Block Text"/>
    <w:basedOn w:val="Normal"/>
    <w:uiPriority w:val="99"/>
    <w:semiHidden/>
    <w:unhideWhenUsed/>
    <w:rsid w:val="00E83E4B"/>
    <w:pPr>
      <w:pBdr>
        <w:top w:val="single" w:sz="2" w:space="10" w:color="39A5B7" w:themeColor="accent1"/>
        <w:left w:val="single" w:sz="2" w:space="10" w:color="39A5B7" w:themeColor="accent1"/>
        <w:bottom w:val="single" w:sz="2" w:space="10" w:color="39A5B7" w:themeColor="accent1"/>
        <w:right w:val="single" w:sz="2" w:space="10" w:color="39A5B7" w:themeColor="accent1"/>
      </w:pBdr>
      <w:ind w:left="1152" w:right="1152"/>
    </w:pPr>
    <w:rPr>
      <w:i/>
      <w:iCs/>
      <w:color w:val="2A7B88" w:themeColor="accent1" w:themeShade="BF"/>
    </w:rPr>
  </w:style>
  <w:style w:type="paragraph" w:styleId="BodyTextIndent3">
    <w:name w:val="Body Text Indent 3"/>
    <w:basedOn w:val="Normal"/>
    <w:link w:val="BodyTextIndent3Char"/>
    <w:uiPriority w:val="99"/>
    <w:semiHidden/>
    <w:unhideWhenUsed/>
    <w:rsid w:val="00E83E4B"/>
    <w:pPr>
      <w:spacing w:after="120"/>
      <w:ind w:left="360"/>
    </w:pPr>
    <w:rPr>
      <w:szCs w:val="16"/>
    </w:rPr>
  </w:style>
  <w:style w:type="character" w:customStyle="1" w:styleId="BodyTextIndent3Char">
    <w:name w:val="Body Text Indent 3 Char"/>
    <w:basedOn w:val="DefaultParagraphFont"/>
    <w:link w:val="BodyTextIndent3"/>
    <w:uiPriority w:val="99"/>
    <w:semiHidden/>
    <w:rsid w:val="00E83E4B"/>
    <w:rPr>
      <w:szCs w:val="16"/>
    </w:rPr>
  </w:style>
  <w:style w:type="character" w:styleId="CommentReference">
    <w:name w:val="annotation reference"/>
    <w:basedOn w:val="DefaultParagraphFont"/>
    <w:uiPriority w:val="99"/>
    <w:semiHidden/>
    <w:unhideWhenUsed/>
    <w:rsid w:val="0028220F"/>
    <w:rPr>
      <w:sz w:val="22"/>
      <w:szCs w:val="16"/>
    </w:rPr>
  </w:style>
  <w:style w:type="paragraph" w:styleId="DocumentMap">
    <w:name w:val="Document Map"/>
    <w:basedOn w:val="Normal"/>
    <w:link w:val="DocumentMapChar"/>
    <w:uiPriority w:val="99"/>
    <w:semiHidden/>
    <w:unhideWhenUsed/>
    <w:rsid w:val="00E83E4B"/>
    <w:pPr>
      <w:spacing w:after="0"/>
    </w:pPr>
    <w:rPr>
      <w:rFonts w:ascii="Segoe UI" w:hAnsi="Segoe UI" w:cs="Segoe UI"/>
      <w:szCs w:val="16"/>
    </w:rPr>
  </w:style>
  <w:style w:type="character" w:customStyle="1" w:styleId="DocumentMapChar">
    <w:name w:val="Document Map Char"/>
    <w:basedOn w:val="DefaultParagraphFont"/>
    <w:link w:val="DocumentMap"/>
    <w:uiPriority w:val="99"/>
    <w:semiHidden/>
    <w:rsid w:val="00E83E4B"/>
    <w:rPr>
      <w:rFonts w:ascii="Segoe UI" w:hAnsi="Segoe UI" w:cs="Segoe UI"/>
      <w:szCs w:val="16"/>
    </w:rPr>
  </w:style>
  <w:style w:type="character" w:customStyle="1" w:styleId="Heading8Char">
    <w:name w:val="Heading 8 Char"/>
    <w:basedOn w:val="DefaultParagraphFont"/>
    <w:link w:val="Heading8"/>
    <w:uiPriority w:val="9"/>
    <w:semiHidden/>
    <w:rsid w:val="0028220F"/>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28220F"/>
    <w:rPr>
      <w:rFonts w:asciiTheme="majorHAnsi" w:eastAsiaTheme="majorEastAsia" w:hAnsiTheme="majorHAnsi" w:cstheme="majorBidi"/>
      <w:i/>
      <w:iCs/>
      <w:color w:val="272727" w:themeColor="text1" w:themeTint="D8"/>
      <w:szCs w:val="21"/>
    </w:rPr>
  </w:style>
  <w:style w:type="paragraph" w:styleId="Caption">
    <w:name w:val="caption"/>
    <w:basedOn w:val="Normal"/>
    <w:next w:val="Normal"/>
    <w:uiPriority w:val="35"/>
    <w:semiHidden/>
    <w:unhideWhenUsed/>
    <w:qFormat/>
    <w:rsid w:val="0028220F"/>
    <w:pPr>
      <w:spacing w:after="200"/>
    </w:pPr>
    <w:rPr>
      <w:i/>
      <w:iCs/>
      <w:color w:val="4D4D4D" w:themeColor="text2"/>
      <w:szCs w:val="18"/>
    </w:rPr>
  </w:style>
  <w:style w:type="paragraph" w:styleId="BalloonText">
    <w:name w:val="Balloon Text"/>
    <w:basedOn w:val="Normal"/>
    <w:link w:val="BalloonTextChar"/>
    <w:uiPriority w:val="99"/>
    <w:semiHidden/>
    <w:unhideWhenUsed/>
    <w:rsid w:val="0028220F"/>
    <w:pPr>
      <w:spacing w:after="0"/>
    </w:pPr>
    <w:rPr>
      <w:rFonts w:ascii="Segoe UI" w:hAnsi="Segoe UI" w:cs="Segoe UI"/>
      <w:szCs w:val="18"/>
    </w:rPr>
  </w:style>
  <w:style w:type="character" w:customStyle="1" w:styleId="BalloonTextChar">
    <w:name w:val="Balloon Text Char"/>
    <w:basedOn w:val="DefaultParagraphFont"/>
    <w:link w:val="BalloonText"/>
    <w:uiPriority w:val="99"/>
    <w:semiHidden/>
    <w:rsid w:val="0028220F"/>
    <w:rPr>
      <w:rFonts w:ascii="Segoe UI" w:hAnsi="Segoe UI" w:cs="Segoe UI"/>
      <w:szCs w:val="18"/>
    </w:rPr>
  </w:style>
  <w:style w:type="paragraph" w:styleId="CommentText">
    <w:name w:val="annotation text"/>
    <w:basedOn w:val="Normal"/>
    <w:link w:val="CommentTextChar"/>
    <w:uiPriority w:val="99"/>
    <w:semiHidden/>
    <w:unhideWhenUsed/>
    <w:rsid w:val="0028220F"/>
    <w:rPr>
      <w:szCs w:val="20"/>
    </w:rPr>
  </w:style>
  <w:style w:type="character" w:customStyle="1" w:styleId="CommentTextChar">
    <w:name w:val="Comment Text Char"/>
    <w:basedOn w:val="DefaultParagraphFont"/>
    <w:link w:val="CommentText"/>
    <w:uiPriority w:val="99"/>
    <w:semiHidden/>
    <w:rsid w:val="0028220F"/>
    <w:rPr>
      <w:szCs w:val="20"/>
    </w:rPr>
  </w:style>
  <w:style w:type="paragraph" w:styleId="CommentSubject">
    <w:name w:val="annotation subject"/>
    <w:basedOn w:val="CommentText"/>
    <w:next w:val="CommentText"/>
    <w:link w:val="CommentSubjectChar"/>
    <w:uiPriority w:val="99"/>
    <w:semiHidden/>
    <w:unhideWhenUsed/>
    <w:rsid w:val="0028220F"/>
    <w:rPr>
      <w:b/>
      <w:bCs/>
    </w:rPr>
  </w:style>
  <w:style w:type="character" w:customStyle="1" w:styleId="CommentSubjectChar">
    <w:name w:val="Comment Subject Char"/>
    <w:basedOn w:val="CommentTextChar"/>
    <w:link w:val="CommentSubject"/>
    <w:uiPriority w:val="99"/>
    <w:semiHidden/>
    <w:rsid w:val="0028220F"/>
    <w:rPr>
      <w:b/>
      <w:bCs/>
      <w:szCs w:val="20"/>
    </w:rPr>
  </w:style>
  <w:style w:type="paragraph" w:styleId="EndnoteText">
    <w:name w:val="endnote text"/>
    <w:basedOn w:val="Normal"/>
    <w:link w:val="EndnoteTextChar"/>
    <w:uiPriority w:val="99"/>
    <w:semiHidden/>
    <w:unhideWhenUsed/>
    <w:rsid w:val="0028220F"/>
    <w:pPr>
      <w:spacing w:after="0"/>
    </w:pPr>
    <w:rPr>
      <w:szCs w:val="20"/>
    </w:rPr>
  </w:style>
  <w:style w:type="character" w:customStyle="1" w:styleId="EndnoteTextChar">
    <w:name w:val="Endnote Text Char"/>
    <w:basedOn w:val="DefaultParagraphFont"/>
    <w:link w:val="EndnoteText"/>
    <w:uiPriority w:val="99"/>
    <w:semiHidden/>
    <w:rsid w:val="0028220F"/>
    <w:rPr>
      <w:szCs w:val="20"/>
    </w:rPr>
  </w:style>
  <w:style w:type="paragraph" w:styleId="EnvelopeReturn">
    <w:name w:val="envelope return"/>
    <w:basedOn w:val="Normal"/>
    <w:uiPriority w:val="99"/>
    <w:semiHidden/>
    <w:unhideWhenUsed/>
    <w:rsid w:val="0028220F"/>
    <w:pPr>
      <w:spacing w:after="0"/>
    </w:pPr>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28220F"/>
    <w:pPr>
      <w:spacing w:after="0"/>
    </w:pPr>
    <w:rPr>
      <w:szCs w:val="20"/>
    </w:rPr>
  </w:style>
  <w:style w:type="character" w:customStyle="1" w:styleId="FootnoteTextChar">
    <w:name w:val="Footnote Text Char"/>
    <w:basedOn w:val="DefaultParagraphFont"/>
    <w:link w:val="FootnoteText"/>
    <w:uiPriority w:val="99"/>
    <w:semiHidden/>
    <w:rsid w:val="0028220F"/>
    <w:rPr>
      <w:szCs w:val="20"/>
    </w:rPr>
  </w:style>
  <w:style w:type="character" w:styleId="HTMLCode">
    <w:name w:val="HTML Code"/>
    <w:basedOn w:val="DefaultParagraphFont"/>
    <w:uiPriority w:val="99"/>
    <w:semiHidden/>
    <w:unhideWhenUsed/>
    <w:rsid w:val="0028220F"/>
    <w:rPr>
      <w:rFonts w:ascii="Consolas" w:hAnsi="Consolas"/>
      <w:sz w:val="22"/>
      <w:szCs w:val="20"/>
    </w:rPr>
  </w:style>
  <w:style w:type="character" w:styleId="HTMLKeyboard">
    <w:name w:val="HTML Keyboard"/>
    <w:basedOn w:val="DefaultParagraphFont"/>
    <w:uiPriority w:val="99"/>
    <w:semiHidden/>
    <w:unhideWhenUsed/>
    <w:rsid w:val="0028220F"/>
    <w:rPr>
      <w:rFonts w:ascii="Consolas" w:hAnsi="Consolas"/>
      <w:sz w:val="22"/>
      <w:szCs w:val="20"/>
    </w:rPr>
  </w:style>
  <w:style w:type="paragraph" w:styleId="HTMLPreformatted">
    <w:name w:val="HTML Preformatted"/>
    <w:basedOn w:val="Normal"/>
    <w:link w:val="HTMLPreformattedChar"/>
    <w:uiPriority w:val="99"/>
    <w:semiHidden/>
    <w:unhideWhenUsed/>
    <w:rsid w:val="0028220F"/>
    <w:pPr>
      <w:spacing w:after="0"/>
    </w:pPr>
    <w:rPr>
      <w:rFonts w:ascii="Consolas" w:hAnsi="Consolas"/>
      <w:szCs w:val="20"/>
    </w:rPr>
  </w:style>
  <w:style w:type="character" w:customStyle="1" w:styleId="HTMLPreformattedChar">
    <w:name w:val="HTML Preformatted Char"/>
    <w:basedOn w:val="DefaultParagraphFont"/>
    <w:link w:val="HTMLPreformatted"/>
    <w:uiPriority w:val="99"/>
    <w:semiHidden/>
    <w:rsid w:val="0028220F"/>
    <w:rPr>
      <w:rFonts w:ascii="Consolas" w:hAnsi="Consolas"/>
      <w:szCs w:val="20"/>
    </w:rPr>
  </w:style>
  <w:style w:type="character" w:styleId="HTMLTypewriter">
    <w:name w:val="HTML Typewriter"/>
    <w:basedOn w:val="DefaultParagraphFont"/>
    <w:uiPriority w:val="99"/>
    <w:semiHidden/>
    <w:unhideWhenUsed/>
    <w:rsid w:val="0028220F"/>
    <w:rPr>
      <w:rFonts w:ascii="Consolas" w:hAnsi="Consolas"/>
      <w:sz w:val="22"/>
      <w:szCs w:val="20"/>
    </w:rPr>
  </w:style>
  <w:style w:type="paragraph" w:styleId="MacroText">
    <w:name w:val="macro"/>
    <w:link w:val="MacroTextChar"/>
    <w:uiPriority w:val="99"/>
    <w:semiHidden/>
    <w:unhideWhenUsed/>
    <w:rsid w:val="0028220F"/>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28220F"/>
    <w:rPr>
      <w:rFonts w:ascii="Consolas" w:hAnsi="Consolas"/>
      <w:szCs w:val="20"/>
    </w:rPr>
  </w:style>
  <w:style w:type="paragraph" w:styleId="PlainText">
    <w:name w:val="Plain Text"/>
    <w:basedOn w:val="Normal"/>
    <w:link w:val="PlainTextChar"/>
    <w:uiPriority w:val="99"/>
    <w:semiHidden/>
    <w:unhideWhenUsed/>
    <w:rsid w:val="0028220F"/>
    <w:pPr>
      <w:spacing w:after="0"/>
    </w:pPr>
    <w:rPr>
      <w:rFonts w:ascii="Consolas" w:hAnsi="Consolas"/>
      <w:szCs w:val="21"/>
    </w:rPr>
  </w:style>
  <w:style w:type="character" w:customStyle="1" w:styleId="PlainTextChar">
    <w:name w:val="Plain Text Char"/>
    <w:basedOn w:val="DefaultParagraphFont"/>
    <w:link w:val="PlainText"/>
    <w:uiPriority w:val="99"/>
    <w:semiHidden/>
    <w:rsid w:val="0028220F"/>
    <w:rPr>
      <w:rFonts w:ascii="Consolas" w:hAnsi="Consolas"/>
      <w:szCs w:val="21"/>
    </w:rPr>
  </w:style>
  <w:style w:type="character" w:styleId="UnresolvedMention">
    <w:name w:val="Unresolved Mention"/>
    <w:basedOn w:val="DefaultParagraphFont"/>
    <w:uiPriority w:val="99"/>
    <w:semiHidden/>
    <w:unhideWhenUsed/>
    <w:rsid w:val="005C4F47"/>
    <w:rPr>
      <w:color w:val="605E5C"/>
      <w:shd w:val="clear" w:color="auto" w:fill="E1DFDD"/>
    </w:rPr>
  </w:style>
  <w:style w:type="paragraph" w:customStyle="1" w:styleId="Contact">
    <w:name w:val="Contact"/>
    <w:basedOn w:val="Normal"/>
    <w:link w:val="ContactChar"/>
    <w:uiPriority w:val="99"/>
    <w:qFormat/>
    <w:rsid w:val="00545B7A"/>
    <w:pPr>
      <w:spacing w:before="120"/>
    </w:pPr>
    <w:rPr>
      <w:sz w:val="20"/>
    </w:rPr>
  </w:style>
  <w:style w:type="table" w:styleId="TableGrid">
    <w:name w:val="Table Grid"/>
    <w:basedOn w:val="TableNormal"/>
    <w:uiPriority w:val="39"/>
    <w:rsid w:val="00545B7A"/>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tactChar">
    <w:name w:val="Contact Char"/>
    <w:basedOn w:val="DefaultParagraphFont"/>
    <w:link w:val="Contact"/>
    <w:uiPriority w:val="99"/>
    <w:rsid w:val="00986CA0"/>
    <w:rPr>
      <w:sz w:val="20"/>
    </w:rPr>
  </w:style>
  <w:style w:type="paragraph" w:styleId="ListParagraph">
    <w:name w:val="List Paragraph"/>
    <w:basedOn w:val="Normal"/>
    <w:uiPriority w:val="34"/>
    <w:unhideWhenUsed/>
    <w:qFormat/>
    <w:rsid w:val="009D0B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TAR\AppData\Roaming\Microsoft\Templates\Industry%20manager%20resume.dotx" TargetMode="External"/></Relationships>
</file>

<file path=word/theme/theme1.xml><?xml version="1.0" encoding="utf-8"?>
<a:theme xmlns:a="http://schemas.openxmlformats.org/drawingml/2006/main" name="Office Theme">
  <a:themeElements>
    <a:clrScheme name="Resume">
      <a:dk1>
        <a:sysClr val="windowText" lastClr="000000"/>
      </a:dk1>
      <a:lt1>
        <a:sysClr val="window" lastClr="FFFFFF"/>
      </a:lt1>
      <a:dk2>
        <a:srgbClr val="4D4D4D"/>
      </a:dk2>
      <a:lt2>
        <a:srgbClr val="E4E3E2"/>
      </a:lt2>
      <a:accent1>
        <a:srgbClr val="39A5B7"/>
      </a:accent1>
      <a:accent2>
        <a:srgbClr val="8DBB70"/>
      </a:accent2>
      <a:accent3>
        <a:srgbClr val="F0BB44"/>
      </a:accent3>
      <a:accent4>
        <a:srgbClr val="F24F4F"/>
      </a:accent4>
      <a:accent5>
        <a:srgbClr val="A3648B"/>
      </a:accent5>
      <a:accent6>
        <a:srgbClr val="F8943F"/>
      </a:accent6>
      <a:hlink>
        <a:srgbClr val="39A5B7"/>
      </a:hlink>
      <a:folHlink>
        <a:srgbClr val="A3648B"/>
      </a:folHlink>
    </a:clrScheme>
    <a:fontScheme name="Cambria">
      <a:maj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9" ma:contentTypeDescription="Create a new document." ma:contentTypeScope="" ma:versionID="6a914531ae0f23be31da2eba1f3b42a9">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ae00154c9e66547f022c4923f88826d6"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hidden="true"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hidden="tru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hidden="true" ma:internalName="Background" ma:readOnly="false">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Background xmlns="71af3243-3dd4-4a8d-8c0d-dd76da1f02a5">false</Background>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DBEE0D2-5DD4-4054-AE25-8744B1BDC1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29E4964-E492-4D5C-A41E-6548D1BBBCF3}">
  <ds:schemaRefs>
    <ds:schemaRef ds:uri="http://schemas.openxmlformats.org/officeDocument/2006/bibliography"/>
  </ds:schemaRefs>
</ds:datastoreItem>
</file>

<file path=customXml/itemProps3.xml><?xml version="1.0" encoding="utf-8"?>
<ds:datastoreItem xmlns:ds="http://schemas.openxmlformats.org/officeDocument/2006/customXml" ds:itemID="{FC286A1A-83A9-49D0-AE61-B506130901B0}">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4.xml><?xml version="1.0" encoding="utf-8"?>
<ds:datastoreItem xmlns:ds="http://schemas.openxmlformats.org/officeDocument/2006/customXml" ds:itemID="{C03343B0-2E37-4E4D-9C2F-1BB515B811A5}">
  <ds:schemaRefs>
    <ds:schemaRef ds:uri="http://schemas.microsoft.com/sharepoint/v3/contenttype/forms"/>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Industry manager resume.dotx</Template>
  <TotalTime>50</TotalTime>
  <Pages>1</Pages>
  <Words>83</Words>
  <Characters>478</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STAR</dc:creator>
  <cp:keywords/>
  <cp:lastModifiedBy>najee.r0921@outlook.com</cp:lastModifiedBy>
  <cp:revision>21</cp:revision>
  <dcterms:created xsi:type="dcterms:W3CDTF">2026-01-20T09:00:00Z</dcterms:created>
  <dcterms:modified xsi:type="dcterms:W3CDTF">2026-01-30T16:16:00Z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MediaServiceImageTags">
    <vt:lpwstr/>
  </property>
</Properties>
</file>