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developing and deploying high-performance applications using JavaScript, TypeScript, React, and Node.js. Proficient in optimizing user interfaces and backend systems to enhance reliability and efficiency. Strong mentor for junior engineers, instilling best practices in coding, debugging, and unit testing. Passionate about leveraging AI technologies to deliver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services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UI components that meet customer requirements while adhering to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analysis and optimization of frontend and backend codes, resulting in faster application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writing maintainable code and implementing effective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and design teams to develop enhancements based on user feedback and market demands,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operations to monitor and scale applications deployed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container lifecycles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logging and monitoring systems through the integration of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system health checks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plugins utilizing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project build processes, improving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effectively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flow complexity in large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deployed production-level code to the cloud, ensuring high availability and reliability across multiple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resolving complex architectural challenges in a distributed system environment, focusing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web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enhancing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integration with frontend applications and external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search capabilities, significantly improving data retrieval times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practices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applications met both functional and performance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best practices to ensure quality and maintainability of codebase alongside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for complex applications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refine application features, utilizing tools like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meticulous profiling and debugging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build processes with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smooth development experience while adhering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Launched successful updates to applications, contributing to a significant boost in user satisfaction based on feedback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single-page applications, streamlining the user experience and reducing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speed of data processing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unit testing into the development workflow with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code quality and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enabling streamlined deployments across environments.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optimizing resource allocation and retrieval in systems, achieving a measurable increase in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Redux, Node.js, GraphQL, Babel,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Search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Kibana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Vite, Grafana, Lerna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Unit Testing, Debugging, Performance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