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specializing in backend and full-stack development. Proficient in designing and building critical digital services using modern programming languages and frameworks. Expertise includes Java, Spring Boot, Ruby on Rails, Python, AWS, and Terraform among others, with a strong commitment to improving processes and user experience in government digital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critical government digital services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systems for the </w:t>
      </w:r>
      <w:r w:rsidRPr="00432203">
        <w:rPr>
          <w:rFonts w:asciiTheme="minorHAnsi" w:hAnsiTheme="minorHAnsi" w:cstheme="majorHAnsi"/>
          <w:b/>
          <w:bCs/>
          <w:lang w:val="en-US"/>
        </w:rPr>
        <w:t xml:space="preserve">Centers for Medicare and Medicaid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healthcare-related services, employing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AWS infrastructure deployment and ensure scalability and efficiency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the applications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development workflows and enhancing communication with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Aurora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best practices in software development, significantly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tools and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and innovative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Jenkins to streamline deployment processes, reducing the time from development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leveraging </w:t>
      </w:r>
      <w:r w:rsidRPr="00432203">
        <w:rPr>
          <w:rFonts w:asciiTheme="minorHAnsi" w:hAnsiTheme="minorHAnsi" w:cstheme="majorHAnsi"/>
          <w:b/>
          <w:bCs/>
          <w:lang w:val="en-US"/>
        </w:rPr>
        <w:t xml:space="preserve">FHIR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data integration, enhancing interoperability among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views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web applications, resulting in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ensuring organized codebase and project history.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features and maintained legacy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successful launch of new product 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Rails for rapid development of web applications, routinely integrating RESTful APIs to enable seamless interaction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leveraging tools such as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desired response times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remained consistent during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UX/UI teams to develop user-centric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management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persistence and availability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aiming to modernize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Flask for building APIs that cater to various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team stand-ups to optimize workflow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build consistency and application deployment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cloud-based learning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with backend support provided by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handling and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deployment and maintenance tasks, including updates and bug fixes, with a focus on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 measure system performance and user engagement, guiding strategic decisions for future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platforms, reducing operational costs through effective software modernization.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 small team of engineers, resulting in successfully delivering projects under tight deadlines, leading to an overall efficiency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Ruby, Python, JavaScript,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Terraform, React,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Docker, Kubernetes,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RSpec, Selenium, Postman,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Aurora,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